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5D41A3E" w14:textId="77777777" w:rsidR="00BB12D6" w:rsidRPr="006E12D8" w:rsidRDefault="00BB12D6"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METALŲ LAUŽO</w:t>
      </w:r>
    </w:p>
    <w:p w14:paraId="04FF8C67" w14:textId="77777777" w:rsidR="007940B2" w:rsidRPr="006E12D8" w:rsidRDefault="007940B2" w:rsidP="009F498C">
      <w:pPr>
        <w:spacing w:line="276" w:lineRule="auto"/>
        <w:ind w:right="-27"/>
        <w:jc w:val="center"/>
        <w:rPr>
          <w:rFonts w:ascii="Arial" w:hAnsi="Arial" w:cs="Arial"/>
          <w:b/>
          <w:sz w:val="22"/>
          <w:szCs w:val="22"/>
          <w:lang w:val="lt-LT"/>
        </w:rPr>
      </w:pPr>
      <w:r w:rsidRPr="006E12D8">
        <w:rPr>
          <w:rFonts w:ascii="Arial" w:hAnsi="Arial" w:cs="Arial"/>
          <w:b/>
          <w:sz w:val="22"/>
          <w:szCs w:val="22"/>
          <w:lang w:val="lt-LT"/>
        </w:rPr>
        <w:t>PIRKIMO - PARDAVIMO</w:t>
      </w:r>
      <w:r w:rsidR="005D6213" w:rsidRPr="006E12D8">
        <w:rPr>
          <w:rFonts w:ascii="Arial" w:hAnsi="Arial" w:cs="Arial"/>
          <w:b/>
          <w:sz w:val="22"/>
          <w:szCs w:val="22"/>
          <w:lang w:val="lt-LT"/>
        </w:rPr>
        <w:t xml:space="preserve"> </w:t>
      </w:r>
      <w:r w:rsidRPr="006E12D8">
        <w:rPr>
          <w:rFonts w:ascii="Arial" w:hAnsi="Arial" w:cs="Arial"/>
          <w:b/>
          <w:sz w:val="22"/>
          <w:szCs w:val="22"/>
          <w:lang w:val="lt-LT"/>
        </w:rPr>
        <w:t>SUTARTIS</w:t>
      </w:r>
    </w:p>
    <w:p w14:paraId="5AB9F0A8" w14:textId="77777777" w:rsidR="007940B2" w:rsidRPr="006E12D8" w:rsidRDefault="007940B2" w:rsidP="009F498C">
      <w:pPr>
        <w:spacing w:line="276" w:lineRule="auto"/>
        <w:ind w:right="-27"/>
        <w:jc w:val="center"/>
        <w:rPr>
          <w:rFonts w:ascii="Arial" w:hAnsi="Arial" w:cs="Arial"/>
          <w:sz w:val="22"/>
          <w:szCs w:val="22"/>
          <w:lang w:val="lt-LT"/>
        </w:rPr>
      </w:pPr>
    </w:p>
    <w:p w14:paraId="2A524170" w14:textId="77777777" w:rsidR="00C171BE" w:rsidRPr="006E12D8" w:rsidRDefault="00167C74" w:rsidP="009F498C">
      <w:pPr>
        <w:spacing w:line="276" w:lineRule="auto"/>
        <w:jc w:val="center"/>
        <w:rPr>
          <w:rFonts w:ascii="Arial" w:hAnsi="Arial" w:cs="Arial"/>
          <w:sz w:val="22"/>
          <w:szCs w:val="22"/>
          <w:lang w:val="lt-LT"/>
        </w:rPr>
      </w:pPr>
      <w:r w:rsidRPr="006E12D8">
        <w:rPr>
          <w:rFonts w:ascii="Arial" w:hAnsi="Arial" w:cs="Arial"/>
          <w:sz w:val="22"/>
          <w:szCs w:val="22"/>
          <w:lang w:val="lt-LT"/>
        </w:rPr>
        <w:t>20</w:t>
      </w:r>
      <w:r w:rsidR="00BC7284" w:rsidRPr="006E12D8">
        <w:rPr>
          <w:rFonts w:ascii="Arial" w:hAnsi="Arial" w:cs="Arial"/>
          <w:sz w:val="22"/>
          <w:szCs w:val="22"/>
          <w:lang w:val="lt-LT"/>
        </w:rPr>
        <w:t xml:space="preserve">    m.                            Nr. </w:t>
      </w:r>
    </w:p>
    <w:p w14:paraId="30A52873" w14:textId="77777777" w:rsidR="00BC7284" w:rsidRPr="006E12D8" w:rsidRDefault="00BC7284" w:rsidP="009F498C">
      <w:pPr>
        <w:spacing w:line="276" w:lineRule="auto"/>
        <w:jc w:val="center"/>
        <w:rPr>
          <w:rFonts w:ascii="Arial" w:hAnsi="Arial" w:cs="Arial"/>
          <w:i/>
          <w:iCs/>
          <w:sz w:val="22"/>
          <w:szCs w:val="22"/>
          <w:lang w:val="lt-LT"/>
        </w:rPr>
      </w:pPr>
      <w:r w:rsidRPr="006E12D8">
        <w:rPr>
          <w:rFonts w:ascii="Arial" w:hAnsi="Arial" w:cs="Arial"/>
          <w:i/>
          <w:iCs/>
          <w:sz w:val="22"/>
          <w:szCs w:val="22"/>
          <w:lang w:val="lt-LT"/>
        </w:rPr>
        <w:t>Vilnius</w:t>
      </w:r>
    </w:p>
    <w:p w14:paraId="4B0D978C" w14:textId="77777777" w:rsidR="00460A03" w:rsidRPr="006E12D8" w:rsidRDefault="00460A03" w:rsidP="009F498C">
      <w:pPr>
        <w:spacing w:line="276" w:lineRule="auto"/>
        <w:ind w:right="-27"/>
        <w:jc w:val="both"/>
        <w:rPr>
          <w:rFonts w:ascii="Arial" w:hAnsi="Arial" w:cs="Arial"/>
          <w:sz w:val="22"/>
          <w:szCs w:val="22"/>
          <w:lang w:val="lt-LT"/>
        </w:rPr>
      </w:pPr>
    </w:p>
    <w:p w14:paraId="2DFCB03F" w14:textId="51C4DB87" w:rsidR="003C21A6" w:rsidRPr="006E12D8" w:rsidRDefault="0005353A" w:rsidP="0073615B">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
          <w:bCs/>
          <w:sz w:val="22"/>
          <w:szCs w:val="22"/>
          <w:lang w:val="lt-LT"/>
        </w:rPr>
        <w:t>AB</w:t>
      </w:r>
      <w:r w:rsidR="003C21A6" w:rsidRPr="006E12D8">
        <w:rPr>
          <w:rFonts w:ascii="Arial" w:hAnsi="Arial" w:cs="Arial"/>
          <w:b/>
          <w:bCs/>
          <w:sz w:val="22"/>
          <w:szCs w:val="22"/>
          <w:lang w:val="lt-LT"/>
        </w:rPr>
        <w:t xml:space="preserve"> „LTG C</w:t>
      </w:r>
      <w:r w:rsidRPr="006E12D8">
        <w:rPr>
          <w:rFonts w:ascii="Arial" w:hAnsi="Arial" w:cs="Arial"/>
          <w:b/>
          <w:bCs/>
          <w:sz w:val="22"/>
          <w:szCs w:val="22"/>
          <w:lang w:val="lt-LT"/>
        </w:rPr>
        <w:t>argo</w:t>
      </w:r>
      <w:r w:rsidR="003C21A6" w:rsidRPr="006E12D8">
        <w:rPr>
          <w:rFonts w:ascii="Arial" w:hAnsi="Arial" w:cs="Arial"/>
          <w:b/>
          <w:bCs/>
          <w:sz w:val="22"/>
          <w:szCs w:val="22"/>
          <w:lang w:val="lt-LT"/>
        </w:rPr>
        <w:t>“</w:t>
      </w:r>
      <w:r w:rsidR="003C21A6" w:rsidRPr="006E12D8">
        <w:rPr>
          <w:rFonts w:ascii="Arial" w:hAnsi="Arial" w:cs="Arial"/>
          <w:sz w:val="22"/>
          <w:szCs w:val="22"/>
          <w:lang w:val="lt-LT"/>
        </w:rPr>
        <w:t xml:space="preserve">, juridinio asmens kodas 304977594, </w:t>
      </w:r>
      <w:r w:rsidR="00220127" w:rsidRPr="00220127">
        <w:rPr>
          <w:rFonts w:ascii="Arial" w:hAnsi="Arial" w:cs="Arial"/>
          <w:sz w:val="22"/>
          <w:szCs w:val="22"/>
          <w:lang w:val="lt-LT"/>
        </w:rPr>
        <w:t xml:space="preserve">atstovaujama Verslo palaikymo Korporatyvinių paslaugų valdymo vadovo Ramūno Morozos, </w:t>
      </w:r>
      <w:r w:rsidR="00FD6391" w:rsidRPr="00220127">
        <w:rPr>
          <w:rFonts w:ascii="Arial" w:hAnsi="Arial" w:cs="Arial"/>
          <w:sz w:val="22"/>
          <w:szCs w:val="22"/>
          <w:lang w:val="lt-LT"/>
        </w:rPr>
        <w:t xml:space="preserve">veikiančio pagal AB „LTG Cargo“ </w:t>
      </w:r>
      <w:r w:rsidR="00FD6391">
        <w:rPr>
          <w:rFonts w:ascii="Arial" w:hAnsi="Arial" w:cs="Arial"/>
          <w:sz w:val="22"/>
          <w:szCs w:val="22"/>
          <w:lang w:val="lt-LT"/>
        </w:rPr>
        <w:t>generalinės direktorės</w:t>
      </w:r>
      <w:r w:rsidR="00FD6391" w:rsidRPr="00220127">
        <w:rPr>
          <w:rFonts w:ascii="Arial" w:hAnsi="Arial" w:cs="Arial"/>
          <w:sz w:val="22"/>
          <w:szCs w:val="22"/>
          <w:lang w:val="lt-LT"/>
        </w:rPr>
        <w:t xml:space="preserve"> 2023-0</w:t>
      </w:r>
      <w:r w:rsidR="00FD6391">
        <w:rPr>
          <w:rFonts w:ascii="Arial" w:hAnsi="Arial" w:cs="Arial"/>
          <w:sz w:val="22"/>
          <w:szCs w:val="22"/>
          <w:lang w:val="lt-LT"/>
        </w:rPr>
        <w:t>6</w:t>
      </w:r>
      <w:r w:rsidR="00FD6391" w:rsidRPr="00220127">
        <w:rPr>
          <w:rFonts w:ascii="Arial" w:hAnsi="Arial" w:cs="Arial"/>
          <w:sz w:val="22"/>
          <w:szCs w:val="22"/>
          <w:lang w:val="lt-LT"/>
        </w:rPr>
        <w:t>-</w:t>
      </w:r>
      <w:r w:rsidR="00FD6391">
        <w:rPr>
          <w:rFonts w:ascii="Arial" w:hAnsi="Arial" w:cs="Arial"/>
          <w:sz w:val="22"/>
          <w:szCs w:val="22"/>
          <w:lang w:val="lt-LT"/>
        </w:rPr>
        <w:t>19</w:t>
      </w:r>
      <w:r w:rsidR="00FD6391" w:rsidRPr="00220127">
        <w:rPr>
          <w:rFonts w:ascii="Arial" w:hAnsi="Arial" w:cs="Arial"/>
          <w:sz w:val="22"/>
          <w:szCs w:val="22"/>
          <w:lang w:val="lt-LT"/>
        </w:rPr>
        <w:t xml:space="preserve"> įgaliojimą Nr. ĮG(CARGO)-</w:t>
      </w:r>
      <w:r w:rsidR="00FD6391">
        <w:rPr>
          <w:rFonts w:ascii="Arial" w:hAnsi="Arial" w:cs="Arial"/>
          <w:sz w:val="22"/>
          <w:szCs w:val="22"/>
          <w:lang w:val="lt-LT"/>
        </w:rPr>
        <w:t>71/</w:t>
      </w:r>
      <w:r w:rsidR="00FD6391" w:rsidRPr="00220127">
        <w:rPr>
          <w:rFonts w:ascii="Arial" w:hAnsi="Arial" w:cs="Arial"/>
          <w:sz w:val="22"/>
          <w:szCs w:val="22"/>
          <w:lang w:val="lt-LT"/>
        </w:rPr>
        <w:t>2023</w:t>
      </w:r>
      <w:r w:rsidR="00FD6391" w:rsidRPr="006E12D8">
        <w:rPr>
          <w:rFonts w:ascii="Arial" w:hAnsi="Arial" w:cs="Arial"/>
          <w:sz w:val="22"/>
          <w:szCs w:val="22"/>
          <w:lang w:val="lt-LT"/>
        </w:rPr>
        <w:t xml:space="preserve"> </w:t>
      </w:r>
      <w:r w:rsidR="003C21A6" w:rsidRPr="006E12D8">
        <w:rPr>
          <w:rFonts w:ascii="Arial" w:hAnsi="Arial" w:cs="Arial"/>
          <w:sz w:val="22"/>
          <w:szCs w:val="22"/>
          <w:lang w:val="lt-LT"/>
        </w:rPr>
        <w:t xml:space="preserve">(toliau – </w:t>
      </w:r>
      <w:r w:rsidR="003C21A6" w:rsidRPr="006E12D8">
        <w:rPr>
          <w:rFonts w:ascii="Arial" w:hAnsi="Arial" w:cs="Arial"/>
          <w:b/>
          <w:sz w:val="22"/>
          <w:szCs w:val="22"/>
          <w:lang w:val="lt-LT"/>
        </w:rPr>
        <w:t>Pardavėjas</w:t>
      </w:r>
      <w:r w:rsidR="003C21A6" w:rsidRPr="006E12D8">
        <w:rPr>
          <w:rFonts w:ascii="Arial" w:hAnsi="Arial" w:cs="Arial"/>
          <w:sz w:val="22"/>
          <w:szCs w:val="22"/>
          <w:lang w:val="lt-LT"/>
        </w:rPr>
        <w:t xml:space="preserve">), </w:t>
      </w:r>
      <w:r w:rsidR="00220127">
        <w:rPr>
          <w:rFonts w:ascii="Arial" w:hAnsi="Arial" w:cs="Arial"/>
          <w:sz w:val="22"/>
          <w:szCs w:val="22"/>
          <w:lang w:val="lt-LT"/>
        </w:rPr>
        <w:t>ir</w:t>
      </w:r>
      <w:r w:rsidR="00220127">
        <w:rPr>
          <w:rFonts w:ascii="Arial" w:hAnsi="Arial" w:cs="Arial"/>
          <w:b/>
          <w:bCs/>
          <w:sz w:val="22"/>
          <w:szCs w:val="22"/>
          <w:lang w:val="lt-LT"/>
        </w:rPr>
        <w:t xml:space="preserve"> </w:t>
      </w:r>
      <w:bookmarkStart w:id="0" w:name="_Hlk132808288"/>
      <w:r w:rsidR="00F630F6">
        <w:rPr>
          <w:rFonts w:ascii="Arial" w:hAnsi="Arial" w:cs="Arial"/>
          <w:b/>
          <w:bCs/>
          <w:sz w:val="22"/>
          <w:szCs w:val="22"/>
          <w:lang w:val="lt-LT"/>
        </w:rPr>
        <w:t>XXXX</w:t>
      </w:r>
      <w:r w:rsidR="00FD6391">
        <w:rPr>
          <w:rFonts w:ascii="Arial" w:hAnsi="Arial" w:cs="Arial"/>
          <w:sz w:val="22"/>
          <w:szCs w:val="22"/>
          <w:lang w:val="lt-LT"/>
        </w:rPr>
        <w:t xml:space="preserve">, juridinio asmens kodas </w:t>
      </w:r>
      <w:r w:rsidR="00F630F6">
        <w:rPr>
          <w:rFonts w:ascii="Arial" w:hAnsi="Arial" w:cs="Arial"/>
          <w:sz w:val="22"/>
          <w:szCs w:val="22"/>
          <w:lang w:val="lt-LT"/>
        </w:rPr>
        <w:t>XXXX</w:t>
      </w:r>
      <w:r w:rsidR="00FD6391">
        <w:rPr>
          <w:rFonts w:ascii="Arial" w:hAnsi="Arial" w:cs="Arial"/>
          <w:sz w:val="22"/>
          <w:szCs w:val="22"/>
          <w:lang w:val="lt-LT"/>
        </w:rPr>
        <w:t xml:space="preserve">, atstovaujama </w:t>
      </w:r>
      <w:r w:rsidR="00F630F6">
        <w:rPr>
          <w:rFonts w:ascii="Arial" w:hAnsi="Arial" w:cs="Arial"/>
          <w:sz w:val="22"/>
          <w:szCs w:val="22"/>
          <w:lang w:val="lt-LT"/>
        </w:rPr>
        <w:t>XXXXX</w:t>
      </w:r>
      <w:r w:rsidR="00FD6391">
        <w:rPr>
          <w:rFonts w:ascii="Arial" w:hAnsi="Arial" w:cs="Arial"/>
          <w:sz w:val="22"/>
          <w:szCs w:val="22"/>
          <w:lang w:val="lt-LT"/>
        </w:rPr>
        <w:t>, veikiančio pagal bendrovės įstatus</w:t>
      </w:r>
      <w:bookmarkEnd w:id="0"/>
      <w:r w:rsidR="007E6BDB" w:rsidRPr="006E12D8">
        <w:rPr>
          <w:rFonts w:ascii="Arial" w:hAnsi="Arial" w:cs="Arial"/>
          <w:sz w:val="22"/>
          <w:szCs w:val="22"/>
          <w:lang w:val="lt-LT"/>
        </w:rPr>
        <w:t xml:space="preserve"> </w:t>
      </w:r>
      <w:r w:rsidR="0073615B" w:rsidRPr="006E12D8">
        <w:rPr>
          <w:rFonts w:ascii="Arial" w:hAnsi="Arial" w:cs="Arial"/>
          <w:sz w:val="22"/>
          <w:szCs w:val="22"/>
          <w:lang w:val="lt-LT"/>
        </w:rPr>
        <w:t xml:space="preserve">(toliau – </w:t>
      </w:r>
      <w:r w:rsidR="0073615B" w:rsidRPr="006E12D8">
        <w:rPr>
          <w:rFonts w:ascii="Arial" w:hAnsi="Arial" w:cs="Arial"/>
          <w:b/>
          <w:sz w:val="22"/>
          <w:szCs w:val="22"/>
          <w:lang w:val="lt-LT"/>
        </w:rPr>
        <w:t>Pirkėjas</w:t>
      </w:r>
      <w:r w:rsidR="0073615B" w:rsidRPr="006E12D8">
        <w:rPr>
          <w:rFonts w:ascii="Arial" w:hAnsi="Arial" w:cs="Arial"/>
          <w:sz w:val="22"/>
          <w:szCs w:val="22"/>
          <w:lang w:val="lt-LT"/>
        </w:rPr>
        <w:t xml:space="preserve">) (toliau Pardavėjas ir Pirkėjas atskirai vadinami </w:t>
      </w:r>
      <w:r w:rsidR="0073615B" w:rsidRPr="006E12D8">
        <w:rPr>
          <w:rFonts w:ascii="Arial" w:hAnsi="Arial" w:cs="Arial"/>
          <w:b/>
          <w:sz w:val="22"/>
          <w:szCs w:val="22"/>
          <w:lang w:val="lt-LT"/>
        </w:rPr>
        <w:t>Šalimi</w:t>
      </w:r>
      <w:r w:rsidR="0073615B" w:rsidRPr="006E12D8">
        <w:rPr>
          <w:rFonts w:ascii="Arial" w:hAnsi="Arial" w:cs="Arial"/>
          <w:sz w:val="22"/>
          <w:szCs w:val="22"/>
          <w:lang w:val="lt-LT"/>
        </w:rPr>
        <w:t>, o abu kartu –</w:t>
      </w:r>
      <w:r w:rsidR="0073615B" w:rsidRPr="006E12D8">
        <w:rPr>
          <w:rFonts w:ascii="Arial" w:hAnsi="Arial" w:cs="Arial"/>
          <w:b/>
          <w:sz w:val="22"/>
          <w:szCs w:val="22"/>
          <w:lang w:val="lt-LT"/>
        </w:rPr>
        <w:t xml:space="preserve"> Šalimis</w:t>
      </w:r>
      <w:r w:rsidR="0073615B" w:rsidRPr="006E12D8">
        <w:rPr>
          <w:rFonts w:ascii="Arial" w:hAnsi="Arial" w:cs="Arial"/>
          <w:sz w:val="22"/>
          <w:szCs w:val="22"/>
          <w:lang w:val="lt-LT"/>
        </w:rPr>
        <w:t xml:space="preserve">), sudarė šią metalų laužo pirkimo-pardavimo sutartį (toliau – </w:t>
      </w:r>
      <w:r w:rsidR="0073615B" w:rsidRPr="006E12D8">
        <w:rPr>
          <w:rFonts w:ascii="Arial" w:hAnsi="Arial" w:cs="Arial"/>
          <w:b/>
          <w:sz w:val="22"/>
          <w:szCs w:val="22"/>
          <w:lang w:val="lt-LT"/>
        </w:rPr>
        <w:t>Sutartis</w:t>
      </w:r>
      <w:r w:rsidR="0073615B" w:rsidRPr="006E12D8">
        <w:rPr>
          <w:rFonts w:ascii="Arial" w:hAnsi="Arial" w:cs="Arial"/>
          <w:sz w:val="22"/>
          <w:szCs w:val="22"/>
          <w:lang w:val="lt-LT"/>
        </w:rPr>
        <w:t>) ir susitarė dėl šių Sutarties sąlygų:</w:t>
      </w:r>
    </w:p>
    <w:p w14:paraId="1B7D72CA" w14:textId="57935F96" w:rsidR="007940B2" w:rsidRPr="006E12D8" w:rsidRDefault="007940B2" w:rsidP="007942AB">
      <w:pPr>
        <w:tabs>
          <w:tab w:val="left" w:pos="709"/>
        </w:tabs>
        <w:spacing w:line="276" w:lineRule="auto"/>
        <w:ind w:left="450" w:right="-27"/>
        <w:jc w:val="both"/>
        <w:rPr>
          <w:rFonts w:ascii="Arial" w:hAnsi="Arial" w:cs="Arial"/>
          <w:sz w:val="22"/>
          <w:szCs w:val="22"/>
          <w:lang w:val="lt-LT"/>
        </w:rPr>
      </w:pPr>
    </w:p>
    <w:p w14:paraId="36A95F43"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 xml:space="preserve">I. SUTARTIES DALYKAS </w:t>
      </w:r>
    </w:p>
    <w:p w14:paraId="1AB869C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Šios Sutarties dalykas – </w:t>
      </w:r>
      <w:r w:rsidR="009109CE" w:rsidRPr="006E12D8">
        <w:rPr>
          <w:rFonts w:ascii="Arial" w:hAnsi="Arial" w:cs="Arial"/>
          <w:sz w:val="22"/>
          <w:szCs w:val="22"/>
          <w:lang w:val="lt-LT"/>
        </w:rPr>
        <w:t>juodųjų</w:t>
      </w:r>
      <w:r w:rsidRPr="006E12D8">
        <w:rPr>
          <w:rFonts w:ascii="Arial" w:hAnsi="Arial" w:cs="Arial"/>
          <w:sz w:val="22"/>
          <w:szCs w:val="22"/>
          <w:lang w:val="lt-LT"/>
        </w:rPr>
        <w:t xml:space="preserve"> metalų laužo, nurodyto 4 punkte pateiktoje lentelėje (toliau</w:t>
      </w:r>
      <w:r w:rsidR="00D274B1" w:rsidRPr="006E12D8">
        <w:rPr>
          <w:rFonts w:ascii="Arial" w:hAnsi="Arial" w:cs="Arial"/>
          <w:sz w:val="22"/>
          <w:szCs w:val="22"/>
          <w:lang w:val="lt-LT"/>
        </w:rPr>
        <w:t> –</w:t>
      </w:r>
      <w:r w:rsidRPr="006E12D8">
        <w:rPr>
          <w:rFonts w:ascii="Arial" w:hAnsi="Arial" w:cs="Arial"/>
          <w:sz w:val="22"/>
          <w:szCs w:val="22"/>
          <w:lang w:val="lt-LT"/>
        </w:rPr>
        <w:t xml:space="preserve"> </w:t>
      </w:r>
      <w:r w:rsidRPr="006E12D8">
        <w:rPr>
          <w:rFonts w:ascii="Arial" w:hAnsi="Arial" w:cs="Arial"/>
          <w:b/>
          <w:sz w:val="22"/>
          <w:szCs w:val="22"/>
          <w:lang w:val="lt-LT"/>
        </w:rPr>
        <w:t>Laužas</w:t>
      </w:r>
      <w:r w:rsidRPr="006E12D8">
        <w:rPr>
          <w:rFonts w:ascii="Arial" w:hAnsi="Arial" w:cs="Arial"/>
          <w:sz w:val="22"/>
          <w:szCs w:val="22"/>
          <w:lang w:val="lt-LT"/>
        </w:rPr>
        <w:t>)</w:t>
      </w:r>
      <w:r w:rsidR="00BB05CA" w:rsidRPr="006E12D8">
        <w:rPr>
          <w:rFonts w:ascii="Arial" w:hAnsi="Arial" w:cs="Arial"/>
          <w:sz w:val="22"/>
          <w:szCs w:val="22"/>
          <w:lang w:val="lt-LT"/>
        </w:rPr>
        <w:t>,</w:t>
      </w:r>
      <w:r w:rsidRPr="006E12D8">
        <w:rPr>
          <w:rFonts w:ascii="Arial" w:hAnsi="Arial" w:cs="Arial"/>
          <w:sz w:val="22"/>
          <w:szCs w:val="22"/>
          <w:lang w:val="lt-LT"/>
        </w:rPr>
        <w:t xml:space="preserve"> pirkimas-pardavimas.</w:t>
      </w:r>
    </w:p>
    <w:p w14:paraId="2FBFBCDC" w14:textId="77777777" w:rsidR="007940B2" w:rsidRPr="006E12D8" w:rsidRDefault="007940B2" w:rsidP="009F498C">
      <w:pPr>
        <w:spacing w:line="276" w:lineRule="auto"/>
        <w:ind w:right="-27" w:firstLine="450"/>
        <w:rPr>
          <w:rFonts w:ascii="Arial" w:hAnsi="Arial" w:cs="Arial"/>
          <w:sz w:val="22"/>
          <w:szCs w:val="22"/>
          <w:lang w:val="lt-LT"/>
        </w:rPr>
      </w:pPr>
    </w:p>
    <w:p w14:paraId="69BD0029" w14:textId="77777777" w:rsidR="007940B2" w:rsidRPr="006E12D8" w:rsidRDefault="007940B2" w:rsidP="009F498C">
      <w:pPr>
        <w:pStyle w:val="Heading9"/>
        <w:spacing w:after="120" w:line="276" w:lineRule="auto"/>
        <w:ind w:right="-28" w:firstLine="448"/>
        <w:rPr>
          <w:rFonts w:ascii="Arial" w:hAnsi="Arial" w:cs="Arial"/>
          <w:sz w:val="22"/>
          <w:szCs w:val="22"/>
        </w:rPr>
      </w:pPr>
      <w:r w:rsidRPr="006E12D8">
        <w:rPr>
          <w:rFonts w:ascii="Arial" w:hAnsi="Arial" w:cs="Arial"/>
          <w:sz w:val="22"/>
          <w:szCs w:val="22"/>
        </w:rPr>
        <w:t>II. ŠALIŲ ĮSIPAREIGOJIMAI</w:t>
      </w:r>
    </w:p>
    <w:p w14:paraId="12BC2699"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 xml:space="preserve">Pardavėjas įsipareigoja parduoti, o Pirkėjas įsipareigoja nupirkti </w:t>
      </w:r>
      <w:r w:rsidR="00565253" w:rsidRPr="006E12D8">
        <w:rPr>
          <w:rFonts w:ascii="Arial" w:hAnsi="Arial" w:cs="Arial"/>
          <w:sz w:val="22"/>
          <w:szCs w:val="22"/>
          <w:lang w:val="lt-LT"/>
        </w:rPr>
        <w:t xml:space="preserve">visą Sutarties priede Nr. 1 nurodytą bendrą Laužo kiekį </w:t>
      </w:r>
      <w:r w:rsidRPr="006E12D8">
        <w:rPr>
          <w:rFonts w:ascii="Arial" w:hAnsi="Arial" w:cs="Arial"/>
          <w:sz w:val="22"/>
          <w:szCs w:val="22"/>
          <w:lang w:val="lt-LT"/>
        </w:rPr>
        <w:t>pagal 4 punkte esančioje lentelėje išvardintas rūšis ir kainas</w:t>
      </w:r>
      <w:r w:rsidR="00DF5CFF" w:rsidRPr="006E12D8">
        <w:rPr>
          <w:rFonts w:ascii="Arial" w:hAnsi="Arial" w:cs="Arial"/>
          <w:sz w:val="22"/>
          <w:szCs w:val="22"/>
          <w:lang w:val="lt-LT"/>
        </w:rPr>
        <w:t>.</w:t>
      </w:r>
      <w:r w:rsidR="00565253" w:rsidRPr="006E12D8">
        <w:rPr>
          <w:rFonts w:ascii="Arial" w:hAnsi="Arial" w:cs="Arial"/>
          <w:sz w:val="22"/>
          <w:szCs w:val="22"/>
          <w:lang w:val="lt-LT"/>
        </w:rPr>
        <w:t xml:space="preserve"> Sutarties priede Nr. 1 nurodytą Laužo kiekį, priklausomai nuo poreikio, Pardavėjas pasilieka teisę keisti iki </w:t>
      </w:r>
      <w:r w:rsidR="008962AD" w:rsidRPr="006E12D8">
        <w:rPr>
          <w:rFonts w:ascii="Arial" w:hAnsi="Arial" w:cs="Arial"/>
          <w:sz w:val="22"/>
          <w:szCs w:val="22"/>
          <w:lang w:val="lt-LT"/>
        </w:rPr>
        <w:t xml:space="preserve">20 </w:t>
      </w:r>
      <w:r w:rsidR="00565253" w:rsidRPr="006E12D8">
        <w:rPr>
          <w:rFonts w:ascii="Arial" w:hAnsi="Arial" w:cs="Arial"/>
          <w:sz w:val="22"/>
          <w:szCs w:val="22"/>
          <w:lang w:val="lt-LT"/>
        </w:rPr>
        <w:t xml:space="preserve">proc. </w:t>
      </w:r>
    </w:p>
    <w:p w14:paraId="57217F2B" w14:textId="77777777" w:rsidR="00D274B1" w:rsidRPr="006E12D8" w:rsidRDefault="00D274B1" w:rsidP="009F498C">
      <w:pPr>
        <w:tabs>
          <w:tab w:val="left" w:pos="709"/>
        </w:tabs>
        <w:spacing w:line="276" w:lineRule="auto"/>
        <w:ind w:left="360" w:right="-27"/>
        <w:jc w:val="both"/>
        <w:rPr>
          <w:rFonts w:ascii="Arial" w:hAnsi="Arial" w:cs="Arial"/>
          <w:bCs/>
          <w:sz w:val="22"/>
          <w:szCs w:val="22"/>
          <w:lang w:val="lt-LT"/>
        </w:rPr>
      </w:pPr>
    </w:p>
    <w:p w14:paraId="3B186851" w14:textId="77777777" w:rsidR="007940B2" w:rsidRPr="006E12D8" w:rsidRDefault="007940B2" w:rsidP="009F498C">
      <w:pPr>
        <w:pStyle w:val="Heading8"/>
        <w:spacing w:before="0" w:after="120" w:line="276" w:lineRule="auto"/>
        <w:ind w:right="-28" w:firstLine="482"/>
        <w:rPr>
          <w:rFonts w:ascii="Arial" w:hAnsi="Arial" w:cs="Arial"/>
          <w:color w:val="auto"/>
          <w:spacing w:val="0"/>
          <w:sz w:val="22"/>
          <w:szCs w:val="22"/>
        </w:rPr>
      </w:pPr>
      <w:r w:rsidRPr="006E12D8">
        <w:rPr>
          <w:rFonts w:ascii="Arial" w:hAnsi="Arial" w:cs="Arial"/>
          <w:color w:val="auto"/>
          <w:spacing w:val="0"/>
          <w:sz w:val="22"/>
          <w:szCs w:val="22"/>
        </w:rPr>
        <w:t>III. KAINA</w:t>
      </w:r>
    </w:p>
    <w:p w14:paraId="3266C125" w14:textId="77777777" w:rsidR="00D274B1" w:rsidRPr="006E12D8" w:rsidRDefault="007940B2" w:rsidP="009F498C">
      <w:pPr>
        <w:numPr>
          <w:ilvl w:val="0"/>
          <w:numId w:val="6"/>
        </w:numPr>
        <w:tabs>
          <w:tab w:val="left" w:pos="851"/>
        </w:tabs>
        <w:spacing w:line="276" w:lineRule="auto"/>
        <w:ind w:left="0" w:right="-27" w:firstLine="360"/>
        <w:jc w:val="both"/>
        <w:rPr>
          <w:rFonts w:ascii="Arial" w:hAnsi="Arial" w:cs="Arial"/>
          <w:b/>
          <w:sz w:val="22"/>
          <w:szCs w:val="22"/>
          <w:lang w:val="lt-LT"/>
        </w:rPr>
      </w:pPr>
      <w:r w:rsidRPr="006E12D8">
        <w:rPr>
          <w:rFonts w:ascii="Arial" w:hAnsi="Arial" w:cs="Arial"/>
          <w:sz w:val="22"/>
          <w:szCs w:val="22"/>
          <w:lang w:val="lt-LT"/>
        </w:rPr>
        <w:t>Laužo 1 (vienos) tonos kaina nurodyta žemiau pateiktoje lentelėje</w:t>
      </w:r>
      <w:r w:rsidR="00FB66E8" w:rsidRPr="006E12D8">
        <w:rPr>
          <w:rFonts w:ascii="Arial" w:hAnsi="Arial" w:cs="Arial"/>
          <w:sz w:val="22"/>
          <w:szCs w:val="22"/>
          <w:lang w:val="lt-LT"/>
        </w:rPr>
        <w:t>:</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58"/>
        <w:gridCol w:w="851"/>
        <w:gridCol w:w="2112"/>
        <w:gridCol w:w="1550"/>
        <w:gridCol w:w="2191"/>
      </w:tblGrid>
      <w:tr w:rsidR="006E12D8" w:rsidRPr="006E12D8" w14:paraId="6BCCD54F" w14:textId="77777777" w:rsidTr="003E1591">
        <w:tc>
          <w:tcPr>
            <w:tcW w:w="2977" w:type="dxa"/>
            <w:tcBorders>
              <w:left w:val="single" w:sz="4" w:space="0" w:color="auto"/>
            </w:tcBorders>
            <w:vAlign w:val="center"/>
          </w:tcPr>
          <w:p w14:paraId="2B0C7A7D" w14:textId="77777777" w:rsidR="00DC32F2" w:rsidRPr="006E12D8" w:rsidRDefault="00DC32F2" w:rsidP="009F498C">
            <w:pPr>
              <w:spacing w:line="276" w:lineRule="auto"/>
              <w:ind w:left="-360" w:right="203" w:firstLine="720"/>
              <w:jc w:val="center"/>
              <w:rPr>
                <w:rFonts w:ascii="Arial" w:hAnsi="Arial" w:cs="Arial"/>
                <w:sz w:val="22"/>
                <w:szCs w:val="22"/>
                <w:lang w:val="lt-LT"/>
              </w:rPr>
            </w:pPr>
            <w:r w:rsidRPr="006E12D8">
              <w:rPr>
                <w:rFonts w:ascii="Arial" w:hAnsi="Arial" w:cs="Arial"/>
                <w:sz w:val="22"/>
                <w:szCs w:val="22"/>
                <w:lang w:val="lt-LT"/>
              </w:rPr>
              <w:t>Laužo pavadinimas</w:t>
            </w:r>
          </w:p>
        </w:tc>
        <w:tc>
          <w:tcPr>
            <w:tcW w:w="851" w:type="dxa"/>
            <w:vAlign w:val="center"/>
          </w:tcPr>
          <w:p w14:paraId="18C3E348" w14:textId="77777777" w:rsidR="00DC32F2" w:rsidRPr="006E12D8" w:rsidRDefault="00DC32F2" w:rsidP="009F498C">
            <w:pPr>
              <w:spacing w:line="276" w:lineRule="auto"/>
              <w:ind w:left="-360" w:right="-44" w:firstLine="432"/>
              <w:jc w:val="center"/>
              <w:rPr>
                <w:rFonts w:ascii="Arial" w:hAnsi="Arial" w:cs="Arial"/>
                <w:sz w:val="22"/>
                <w:szCs w:val="22"/>
                <w:lang w:val="lt-LT"/>
              </w:rPr>
            </w:pPr>
            <w:r w:rsidRPr="006E12D8">
              <w:rPr>
                <w:rFonts w:ascii="Arial" w:hAnsi="Arial" w:cs="Arial"/>
                <w:sz w:val="22"/>
                <w:szCs w:val="22"/>
                <w:lang w:val="lt-LT"/>
              </w:rPr>
              <w:t>Šifras</w:t>
            </w:r>
          </w:p>
        </w:tc>
        <w:tc>
          <w:tcPr>
            <w:tcW w:w="2126" w:type="dxa"/>
            <w:vAlign w:val="center"/>
          </w:tcPr>
          <w:p w14:paraId="2DF2FAC7" w14:textId="77777777" w:rsidR="00DC32F2" w:rsidRPr="006E12D8" w:rsidRDefault="00DC32F2" w:rsidP="009F498C">
            <w:pPr>
              <w:spacing w:line="276" w:lineRule="auto"/>
              <w:ind w:lef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5D8B71EB" w14:textId="77777777" w:rsidR="00DC32F2" w:rsidRPr="006E12D8" w:rsidRDefault="008962AD" w:rsidP="009F498C">
            <w:pPr>
              <w:spacing w:line="276" w:lineRule="auto"/>
              <w:ind w:left="-108" w:firstLine="211"/>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(be PVM)</w:t>
            </w:r>
          </w:p>
        </w:tc>
        <w:tc>
          <w:tcPr>
            <w:tcW w:w="1559" w:type="dxa"/>
            <w:vAlign w:val="center"/>
          </w:tcPr>
          <w:p w14:paraId="499E251A" w14:textId="77777777" w:rsidR="00DC32F2" w:rsidRPr="006E12D8" w:rsidRDefault="00DC32F2" w:rsidP="009F498C">
            <w:pPr>
              <w:spacing w:line="276" w:lineRule="auto"/>
              <w:jc w:val="center"/>
              <w:rPr>
                <w:rFonts w:ascii="Arial" w:hAnsi="Arial" w:cs="Arial"/>
                <w:sz w:val="22"/>
                <w:szCs w:val="22"/>
                <w:lang w:val="lt-LT"/>
              </w:rPr>
            </w:pPr>
            <w:r w:rsidRPr="006E12D8">
              <w:rPr>
                <w:rFonts w:ascii="Arial" w:hAnsi="Arial" w:cs="Arial"/>
                <w:sz w:val="22"/>
                <w:szCs w:val="22"/>
                <w:lang w:val="lt-LT"/>
              </w:rPr>
              <w:t xml:space="preserve">PVM, </w:t>
            </w:r>
            <w:r w:rsidR="008962AD" w:rsidRPr="006E12D8">
              <w:rPr>
                <w:rFonts w:ascii="Arial" w:hAnsi="Arial" w:cs="Arial"/>
                <w:sz w:val="22"/>
                <w:szCs w:val="22"/>
                <w:lang w:val="lt-LT"/>
              </w:rPr>
              <w:t>EUR</w:t>
            </w:r>
          </w:p>
        </w:tc>
        <w:tc>
          <w:tcPr>
            <w:tcW w:w="2207" w:type="dxa"/>
            <w:vAlign w:val="center"/>
          </w:tcPr>
          <w:p w14:paraId="53024364" w14:textId="77777777" w:rsidR="00DC32F2" w:rsidRPr="006E12D8" w:rsidRDefault="00DC32F2"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 xml:space="preserve">Vienos tonos kaina, </w:t>
            </w:r>
          </w:p>
          <w:p w14:paraId="18E03137" w14:textId="77777777" w:rsidR="00DC32F2" w:rsidRPr="006E12D8" w:rsidRDefault="008962AD" w:rsidP="009F498C">
            <w:pPr>
              <w:spacing w:line="276" w:lineRule="auto"/>
              <w:ind w:left="-108" w:right="-108"/>
              <w:jc w:val="center"/>
              <w:rPr>
                <w:rFonts w:ascii="Arial" w:hAnsi="Arial" w:cs="Arial"/>
                <w:sz w:val="22"/>
                <w:szCs w:val="22"/>
                <w:lang w:val="lt-LT"/>
              </w:rPr>
            </w:pPr>
            <w:r w:rsidRPr="006E12D8">
              <w:rPr>
                <w:rFonts w:ascii="Arial" w:hAnsi="Arial" w:cs="Arial"/>
                <w:sz w:val="22"/>
                <w:szCs w:val="22"/>
                <w:lang w:val="lt-LT"/>
              </w:rPr>
              <w:t>EUR</w:t>
            </w:r>
            <w:r w:rsidR="00DC32F2" w:rsidRPr="006E12D8">
              <w:rPr>
                <w:rFonts w:ascii="Arial" w:hAnsi="Arial" w:cs="Arial"/>
                <w:sz w:val="22"/>
                <w:szCs w:val="22"/>
                <w:lang w:val="lt-LT"/>
              </w:rPr>
              <w:t xml:space="preserve"> (su PVM)</w:t>
            </w:r>
          </w:p>
        </w:tc>
      </w:tr>
      <w:tr w:rsidR="008962AD" w:rsidRPr="006E12D8" w14:paraId="66B37826" w14:textId="77777777" w:rsidTr="00220127">
        <w:trPr>
          <w:trHeight w:val="404"/>
        </w:trPr>
        <w:tc>
          <w:tcPr>
            <w:tcW w:w="2977" w:type="dxa"/>
            <w:tcBorders>
              <w:left w:val="single" w:sz="4" w:space="0" w:color="auto"/>
            </w:tcBorders>
            <w:vAlign w:val="center"/>
          </w:tcPr>
          <w:p w14:paraId="2C2018BC" w14:textId="3A3A5AB0" w:rsidR="00D274B1" w:rsidRPr="006E12D8" w:rsidRDefault="006B3116" w:rsidP="00220127">
            <w:pPr>
              <w:spacing w:line="276" w:lineRule="auto"/>
              <w:rPr>
                <w:rFonts w:ascii="Arial" w:hAnsi="Arial" w:cs="Arial"/>
                <w:spacing w:val="-8"/>
                <w:sz w:val="22"/>
                <w:szCs w:val="22"/>
                <w:highlight w:val="yellow"/>
                <w:lang w:val="lt-LT"/>
              </w:rPr>
            </w:pPr>
            <w:r>
              <w:rPr>
                <w:rFonts w:ascii="Arial" w:hAnsi="Arial" w:cs="Arial"/>
                <w:spacing w:val="-8"/>
                <w:sz w:val="22"/>
                <w:szCs w:val="22"/>
                <w:lang w:val="lt-LT"/>
              </w:rPr>
              <w:t>Plieno drožlių</w:t>
            </w:r>
            <w:r w:rsidR="00173C07" w:rsidRPr="00220127">
              <w:rPr>
                <w:rFonts w:ascii="Arial" w:hAnsi="Arial" w:cs="Arial"/>
                <w:spacing w:val="-8"/>
                <w:sz w:val="22"/>
                <w:szCs w:val="22"/>
                <w:lang w:val="lt-LT"/>
              </w:rPr>
              <w:t xml:space="preserve"> metalo laužas</w:t>
            </w:r>
          </w:p>
        </w:tc>
        <w:tc>
          <w:tcPr>
            <w:tcW w:w="851" w:type="dxa"/>
            <w:vAlign w:val="center"/>
          </w:tcPr>
          <w:p w14:paraId="6661A076" w14:textId="3F20466A" w:rsidR="008962AD" w:rsidRPr="006E12D8" w:rsidRDefault="006B3116" w:rsidP="009F498C">
            <w:pPr>
              <w:spacing w:line="276" w:lineRule="auto"/>
              <w:ind w:left="-360" w:firstLine="360"/>
              <w:jc w:val="center"/>
              <w:rPr>
                <w:rFonts w:ascii="Arial" w:hAnsi="Arial" w:cs="Arial"/>
                <w:sz w:val="22"/>
                <w:szCs w:val="22"/>
                <w:lang w:val="lt-LT"/>
              </w:rPr>
            </w:pPr>
            <w:r>
              <w:rPr>
                <w:rFonts w:ascii="Arial" w:hAnsi="Arial" w:cs="Arial"/>
                <w:sz w:val="22"/>
                <w:szCs w:val="22"/>
                <w:lang w:val="lt-LT"/>
              </w:rPr>
              <w:t>13</w:t>
            </w:r>
          </w:p>
        </w:tc>
        <w:tc>
          <w:tcPr>
            <w:tcW w:w="2126" w:type="dxa"/>
            <w:vAlign w:val="center"/>
          </w:tcPr>
          <w:p w14:paraId="4A55C999" w14:textId="374BB592" w:rsidR="008962AD" w:rsidRPr="006E12D8" w:rsidRDefault="00F630F6" w:rsidP="009F498C">
            <w:pPr>
              <w:tabs>
                <w:tab w:val="left" w:pos="0"/>
                <w:tab w:val="num" w:pos="720"/>
                <w:tab w:val="left" w:pos="5103"/>
              </w:tabs>
              <w:spacing w:line="276" w:lineRule="auto"/>
              <w:ind w:right="203"/>
              <w:jc w:val="center"/>
              <w:rPr>
                <w:rFonts w:ascii="Arial" w:hAnsi="Arial" w:cs="Arial"/>
                <w:sz w:val="22"/>
                <w:szCs w:val="22"/>
                <w:lang w:val="lt-LT"/>
              </w:rPr>
            </w:pPr>
            <w:r>
              <w:rPr>
                <w:rFonts w:ascii="Arial" w:hAnsi="Arial" w:cs="Arial"/>
                <w:sz w:val="22"/>
                <w:szCs w:val="22"/>
                <w:lang w:val="lt-LT"/>
              </w:rPr>
              <w:t>XXX</w:t>
            </w:r>
          </w:p>
        </w:tc>
        <w:tc>
          <w:tcPr>
            <w:tcW w:w="1559" w:type="dxa"/>
            <w:vAlign w:val="center"/>
          </w:tcPr>
          <w:p w14:paraId="5823E0A7" w14:textId="67427947" w:rsidR="007E6BDB" w:rsidRPr="006E12D8" w:rsidRDefault="00F630F6" w:rsidP="007E6BDB">
            <w:pPr>
              <w:spacing w:line="276" w:lineRule="auto"/>
              <w:jc w:val="center"/>
              <w:rPr>
                <w:rFonts w:ascii="Arial" w:hAnsi="Arial" w:cs="Arial"/>
                <w:sz w:val="22"/>
                <w:szCs w:val="22"/>
                <w:lang w:val="lt-LT"/>
              </w:rPr>
            </w:pPr>
            <w:r>
              <w:rPr>
                <w:rFonts w:ascii="Arial" w:hAnsi="Arial" w:cs="Arial"/>
                <w:sz w:val="22"/>
                <w:szCs w:val="22"/>
                <w:lang w:val="lt-LT"/>
              </w:rPr>
              <w:t>XXX</w:t>
            </w:r>
          </w:p>
        </w:tc>
        <w:tc>
          <w:tcPr>
            <w:tcW w:w="2207" w:type="dxa"/>
            <w:vAlign w:val="center"/>
          </w:tcPr>
          <w:p w14:paraId="736E39FC" w14:textId="088FAF38" w:rsidR="008962AD" w:rsidRPr="006E12D8" w:rsidRDefault="00F630F6" w:rsidP="009F498C">
            <w:pPr>
              <w:spacing w:line="276" w:lineRule="auto"/>
              <w:jc w:val="center"/>
              <w:rPr>
                <w:rFonts w:ascii="Arial" w:hAnsi="Arial" w:cs="Arial"/>
                <w:sz w:val="22"/>
                <w:szCs w:val="22"/>
                <w:lang w:val="lt-LT"/>
              </w:rPr>
            </w:pPr>
            <w:r>
              <w:rPr>
                <w:rFonts w:ascii="Arial" w:hAnsi="Arial" w:cs="Arial"/>
                <w:sz w:val="22"/>
                <w:szCs w:val="22"/>
                <w:lang w:val="lt-LT"/>
              </w:rPr>
              <w:t>XXX</w:t>
            </w:r>
          </w:p>
        </w:tc>
      </w:tr>
    </w:tbl>
    <w:p w14:paraId="0E153089" w14:textId="77777777" w:rsidR="002A53DF" w:rsidRPr="006E12D8" w:rsidRDefault="002A53DF" w:rsidP="009F498C">
      <w:pPr>
        <w:spacing w:line="276" w:lineRule="auto"/>
        <w:rPr>
          <w:rFonts w:ascii="Arial" w:hAnsi="Arial" w:cs="Arial"/>
          <w:sz w:val="22"/>
          <w:szCs w:val="22"/>
          <w:lang w:val="lt-LT"/>
        </w:rPr>
      </w:pPr>
    </w:p>
    <w:p w14:paraId="5DF3AC5E" w14:textId="6134EF63" w:rsidR="007940B2" w:rsidRPr="006E12D8" w:rsidRDefault="00EB13A1"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t>Šios Sutarties 4 punkte nurodytos</w:t>
      </w:r>
      <w:r w:rsidR="00E60753" w:rsidRPr="006E12D8">
        <w:rPr>
          <w:rFonts w:ascii="Arial" w:hAnsi="Arial" w:cs="Arial"/>
          <w:sz w:val="22"/>
          <w:szCs w:val="22"/>
          <w:lang w:val="lt-LT"/>
        </w:rPr>
        <w:t xml:space="preserve"> </w:t>
      </w:r>
      <w:r w:rsidRPr="006E12D8">
        <w:rPr>
          <w:rFonts w:ascii="Arial" w:hAnsi="Arial" w:cs="Arial"/>
          <w:sz w:val="22"/>
          <w:szCs w:val="22"/>
          <w:lang w:val="lt-LT"/>
        </w:rPr>
        <w:t xml:space="preserve">Laužo (1 t) </w:t>
      </w:r>
      <w:r w:rsidR="007940B2" w:rsidRPr="006E12D8">
        <w:rPr>
          <w:rFonts w:ascii="Arial" w:hAnsi="Arial" w:cs="Arial"/>
          <w:sz w:val="22"/>
          <w:szCs w:val="22"/>
          <w:lang w:val="lt-LT"/>
        </w:rPr>
        <w:t>pardavimo kainos</w:t>
      </w:r>
      <w:r w:rsidRPr="006E12D8">
        <w:rPr>
          <w:rFonts w:ascii="Arial" w:hAnsi="Arial" w:cs="Arial"/>
          <w:sz w:val="22"/>
          <w:szCs w:val="22"/>
          <w:lang w:val="lt-LT"/>
        </w:rPr>
        <w:t xml:space="preserve"> (be PV</w:t>
      </w:r>
      <w:r w:rsidR="005524E7" w:rsidRPr="006E12D8">
        <w:rPr>
          <w:rFonts w:ascii="Arial" w:hAnsi="Arial" w:cs="Arial"/>
          <w:sz w:val="22"/>
          <w:szCs w:val="22"/>
          <w:lang w:val="lt-LT"/>
        </w:rPr>
        <w:t>M</w:t>
      </w:r>
      <w:r w:rsidRPr="006E12D8">
        <w:rPr>
          <w:rFonts w:ascii="Arial" w:hAnsi="Arial" w:cs="Arial"/>
          <w:sz w:val="22"/>
          <w:szCs w:val="22"/>
          <w:lang w:val="lt-LT"/>
        </w:rPr>
        <w:t>) nustat</w:t>
      </w:r>
      <w:r w:rsidR="00761D7F" w:rsidRPr="006E12D8">
        <w:rPr>
          <w:rFonts w:ascii="Arial" w:hAnsi="Arial" w:cs="Arial"/>
          <w:sz w:val="22"/>
          <w:szCs w:val="22"/>
          <w:lang w:val="lt-LT"/>
        </w:rPr>
        <w:t xml:space="preserve">ytos, vadovaujantis </w:t>
      </w:r>
      <w:r w:rsidR="007940B2" w:rsidRPr="006E12D8">
        <w:rPr>
          <w:rFonts w:ascii="Arial" w:hAnsi="Arial" w:cs="Arial"/>
          <w:sz w:val="22"/>
          <w:szCs w:val="22"/>
          <w:lang w:val="lt-LT"/>
        </w:rPr>
        <w:t>Pirkėjo</w:t>
      </w:r>
      <w:r w:rsidR="00761D7F" w:rsidRPr="006E12D8">
        <w:rPr>
          <w:rFonts w:ascii="Arial" w:hAnsi="Arial" w:cs="Arial"/>
          <w:sz w:val="22"/>
          <w:szCs w:val="22"/>
          <w:lang w:val="lt-LT"/>
        </w:rPr>
        <w:t xml:space="preserve"> pasiūlytomis </w:t>
      </w:r>
      <w:r w:rsidRPr="006E12D8">
        <w:rPr>
          <w:rFonts w:ascii="Arial" w:hAnsi="Arial" w:cs="Arial"/>
          <w:sz w:val="22"/>
          <w:szCs w:val="22"/>
          <w:lang w:val="lt-LT"/>
        </w:rPr>
        <w:t xml:space="preserve">kainomis </w:t>
      </w:r>
      <w:r w:rsidR="00761D7F" w:rsidRPr="006E12D8">
        <w:rPr>
          <w:rFonts w:ascii="Arial" w:hAnsi="Arial" w:cs="Arial"/>
          <w:sz w:val="22"/>
          <w:szCs w:val="22"/>
          <w:lang w:val="lt-LT"/>
        </w:rPr>
        <w:t xml:space="preserve">už parduodamą </w:t>
      </w:r>
      <w:r w:rsidR="00C77E25" w:rsidRPr="006E12D8">
        <w:rPr>
          <w:rFonts w:ascii="Arial" w:hAnsi="Arial" w:cs="Arial"/>
          <w:sz w:val="22"/>
          <w:szCs w:val="22"/>
          <w:lang w:val="lt-LT"/>
        </w:rPr>
        <w:t xml:space="preserve">Laužą </w:t>
      </w:r>
      <w:r w:rsidR="00733B22" w:rsidRPr="006E12D8">
        <w:rPr>
          <w:rFonts w:ascii="Arial" w:hAnsi="Arial" w:cs="Arial"/>
          <w:sz w:val="22"/>
          <w:szCs w:val="22"/>
          <w:lang w:val="lt-LT"/>
        </w:rPr>
        <w:t>20</w:t>
      </w:r>
      <w:r w:rsidR="008B682D">
        <w:rPr>
          <w:rFonts w:ascii="Arial" w:hAnsi="Arial" w:cs="Arial"/>
          <w:sz w:val="22"/>
          <w:szCs w:val="22"/>
          <w:lang w:val="lt-LT"/>
        </w:rPr>
        <w:t>23</w:t>
      </w:r>
      <w:r w:rsidR="00733B22" w:rsidRPr="006E12D8">
        <w:rPr>
          <w:rFonts w:ascii="Arial" w:hAnsi="Arial" w:cs="Arial"/>
          <w:sz w:val="22"/>
          <w:szCs w:val="22"/>
          <w:lang w:val="lt-LT"/>
        </w:rPr>
        <w:t xml:space="preserve"> m. </w:t>
      </w:r>
      <w:r w:rsidR="00F630F6">
        <w:rPr>
          <w:rFonts w:ascii="Arial" w:hAnsi="Arial" w:cs="Arial"/>
          <w:sz w:val="22"/>
          <w:szCs w:val="22"/>
          <w:lang w:val="lt-LT"/>
        </w:rPr>
        <w:t>XXXXX</w:t>
      </w:r>
      <w:r w:rsidR="004D37FC" w:rsidRPr="006E12D8">
        <w:rPr>
          <w:rFonts w:ascii="Arial" w:hAnsi="Arial" w:cs="Arial"/>
          <w:sz w:val="22"/>
          <w:szCs w:val="22"/>
          <w:lang w:val="lt-LT"/>
        </w:rPr>
        <w:t>.</w:t>
      </w:r>
      <w:r w:rsidR="00C77E25" w:rsidRPr="006E12D8">
        <w:rPr>
          <w:rFonts w:ascii="Arial" w:hAnsi="Arial" w:cs="Arial"/>
          <w:sz w:val="22"/>
          <w:szCs w:val="22"/>
          <w:lang w:val="lt-LT"/>
        </w:rPr>
        <w:t xml:space="preserve"> Viešajame metalų laužo aukcione Nr.</w:t>
      </w:r>
      <w:r w:rsidR="003C21A6" w:rsidRPr="006E12D8">
        <w:rPr>
          <w:rFonts w:ascii="Arial" w:hAnsi="Arial" w:cs="Arial"/>
          <w:sz w:val="22"/>
          <w:szCs w:val="22"/>
          <w:lang w:val="lt-LT"/>
        </w:rPr>
        <w:t xml:space="preserve"> </w:t>
      </w:r>
      <w:r w:rsidR="00F630F6">
        <w:rPr>
          <w:rFonts w:ascii="Arial" w:hAnsi="Arial" w:cs="Arial"/>
          <w:b/>
          <w:bCs/>
          <w:sz w:val="22"/>
          <w:szCs w:val="22"/>
          <w:lang w:val="lt-LT"/>
        </w:rPr>
        <w:t>XXXX</w:t>
      </w:r>
      <w:r w:rsidR="00733B22" w:rsidRPr="006E12D8">
        <w:rPr>
          <w:rFonts w:ascii="Arial" w:hAnsi="Arial" w:cs="Arial"/>
          <w:sz w:val="22"/>
          <w:szCs w:val="22"/>
          <w:lang w:val="lt-LT"/>
        </w:rPr>
        <w:t xml:space="preserve"> </w:t>
      </w:r>
      <w:r w:rsidR="00C77E25" w:rsidRPr="006E12D8">
        <w:rPr>
          <w:rFonts w:ascii="Arial" w:hAnsi="Arial" w:cs="Arial"/>
          <w:sz w:val="22"/>
          <w:szCs w:val="22"/>
          <w:lang w:val="lt-LT"/>
        </w:rPr>
        <w:t xml:space="preserve">(toliau – </w:t>
      </w:r>
      <w:r w:rsidR="00C77E25" w:rsidRPr="006E12D8">
        <w:rPr>
          <w:rFonts w:ascii="Arial" w:hAnsi="Arial" w:cs="Arial"/>
          <w:b/>
          <w:sz w:val="22"/>
          <w:szCs w:val="22"/>
          <w:lang w:val="lt-LT"/>
        </w:rPr>
        <w:t>Aukcionas</w:t>
      </w:r>
      <w:r w:rsidR="00C77E25" w:rsidRPr="006E12D8">
        <w:rPr>
          <w:rFonts w:ascii="Arial" w:hAnsi="Arial" w:cs="Arial"/>
          <w:sz w:val="22"/>
          <w:szCs w:val="22"/>
          <w:lang w:val="lt-LT"/>
        </w:rPr>
        <w:t>). Metalų laužo kainos turi būti nurodytos įvertinant metalų laužo užterštumą nurodytą 22 punkte.</w:t>
      </w:r>
    </w:p>
    <w:p w14:paraId="68287F9E"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pats savo sąskaita vykdo visas mokesti</w:t>
      </w:r>
      <w:r w:rsidR="001456D1" w:rsidRPr="006E12D8">
        <w:rPr>
          <w:rFonts w:ascii="Arial" w:hAnsi="Arial" w:cs="Arial"/>
          <w:sz w:val="22"/>
          <w:szCs w:val="22"/>
          <w:lang w:val="lt-LT"/>
        </w:rPr>
        <w:t>n</w:t>
      </w:r>
      <w:r w:rsidRPr="006E12D8">
        <w:rPr>
          <w:rFonts w:ascii="Arial" w:hAnsi="Arial" w:cs="Arial"/>
          <w:sz w:val="22"/>
          <w:szCs w:val="22"/>
          <w:lang w:val="lt-LT"/>
        </w:rPr>
        <w:t xml:space="preserve">es prievoles Lietuvos Respublikoje, kurios atsirado ar gali atsirasti vykdant šią Sutartį, ir prisiima visą riziką, susijusią su mokestinių prievolių, jei tokių būtų, vykdymu, atsižvelgiant į Lietuvos Respublikos įstatymų </w:t>
      </w:r>
      <w:r w:rsidR="004A5E4F" w:rsidRPr="006E12D8">
        <w:rPr>
          <w:rFonts w:ascii="Arial" w:hAnsi="Arial" w:cs="Arial"/>
          <w:sz w:val="22"/>
          <w:szCs w:val="22"/>
          <w:lang w:val="lt-LT"/>
        </w:rPr>
        <w:t>i</w:t>
      </w:r>
      <w:r w:rsidR="003A62DF" w:rsidRPr="006E12D8">
        <w:rPr>
          <w:rFonts w:ascii="Arial" w:hAnsi="Arial" w:cs="Arial"/>
          <w:sz w:val="22"/>
          <w:szCs w:val="22"/>
          <w:lang w:val="lt-LT"/>
        </w:rPr>
        <w:t xml:space="preserve">r kitų teisės aktų </w:t>
      </w:r>
      <w:r w:rsidRPr="006E12D8">
        <w:rPr>
          <w:rFonts w:ascii="Arial" w:hAnsi="Arial" w:cs="Arial"/>
          <w:sz w:val="22"/>
          <w:szCs w:val="22"/>
          <w:lang w:val="lt-LT"/>
        </w:rPr>
        <w:t>nuostatas.</w:t>
      </w:r>
    </w:p>
    <w:p w14:paraId="74B4B8B2" w14:textId="77777777" w:rsidR="007940B2" w:rsidRPr="006E12D8" w:rsidRDefault="007940B2"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Šalys susitaria ir sutinka, kad jei šios Sutarties galiojimo metu pasikeitus teisės aktams pasikeistų pridėtinės vertės mokesčio dydis, Laužo kaina be PVM, nustatyta 4 punkte esančioje lentelėje, dėl to keičiama nebus, nebent priimti teisės aktai numatytų kitaip.</w:t>
      </w:r>
    </w:p>
    <w:p w14:paraId="541E7EDF" w14:textId="77777777" w:rsidR="00FB66E8" w:rsidRPr="006E12D8" w:rsidRDefault="00FB66E8" w:rsidP="009F498C">
      <w:pPr>
        <w:shd w:val="clear" w:color="auto" w:fill="FFFFFF"/>
        <w:spacing w:line="276" w:lineRule="auto"/>
        <w:ind w:right="-27"/>
        <w:jc w:val="both"/>
        <w:rPr>
          <w:rFonts w:ascii="Arial" w:hAnsi="Arial" w:cs="Arial"/>
          <w:sz w:val="22"/>
          <w:szCs w:val="22"/>
          <w:lang w:val="lt-LT"/>
        </w:rPr>
      </w:pPr>
    </w:p>
    <w:p w14:paraId="30F614BE" w14:textId="77777777" w:rsidR="007940B2" w:rsidRPr="006E12D8" w:rsidRDefault="007940B2" w:rsidP="009F498C">
      <w:pPr>
        <w:shd w:val="clear" w:color="auto" w:fill="FFFFFF"/>
        <w:spacing w:after="120" w:line="276" w:lineRule="auto"/>
        <w:ind w:left="51" w:right="-28"/>
        <w:jc w:val="center"/>
        <w:rPr>
          <w:rFonts w:ascii="Arial" w:hAnsi="Arial" w:cs="Arial"/>
          <w:b/>
          <w:sz w:val="22"/>
          <w:szCs w:val="22"/>
          <w:lang w:val="lt-LT"/>
        </w:rPr>
      </w:pPr>
      <w:r w:rsidRPr="006E12D8">
        <w:rPr>
          <w:rFonts w:ascii="Arial" w:hAnsi="Arial" w:cs="Arial"/>
          <w:b/>
          <w:sz w:val="22"/>
          <w:szCs w:val="22"/>
          <w:lang w:val="lt-LT"/>
        </w:rPr>
        <w:t xml:space="preserve">IV. MOKĖJIMO SĄLYGOS </w:t>
      </w:r>
    </w:p>
    <w:p w14:paraId="6B868DCB" w14:textId="77777777" w:rsidR="009E2533" w:rsidRPr="006E12D8" w:rsidRDefault="009E2533" w:rsidP="009F498C">
      <w:pPr>
        <w:numPr>
          <w:ilvl w:val="0"/>
          <w:numId w:val="6"/>
        </w:numPr>
        <w:tabs>
          <w:tab w:val="left" w:pos="709"/>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per 5 darbo dienas po Sutarties sudarymo, apmoka už visą Sutarties priede Nr. 1 nurodytą Laužo kiekį (sumoka parduodamo Laužo kiekio kainą, atsižvelgiant į Lietuvos Respublikos pridėtinės vertės mokesčio įstatymo 96 straipsnį) pavedimu į Pardavėjo atsiskaitomąją sąskaitą, nurodytą Sutarties XV skyriuje. Jeigu per nurodytą terminą Pirkėjas neatlieka šio mokėjimo, nuo kitos dienos jam pradedami skaičiuoti 0,1 % dydžio delspinigiai nuo reikiamos sumokėti sumos, įskaitant PVM, už kiekvieną uždelstą kalendorinę dieną, maksimalią delspinigių skaičiavimo ribą nustatant 20 % nuo Sutarties priede Nr. 1 nurodyto viso Laužo kiekio kainos, įskaitant PVM.</w:t>
      </w:r>
    </w:p>
    <w:p w14:paraId="23FA9D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Jei Pirkėjo už parduodamo Laužo kiekį sumokėta suma yra mažesnė negu Pardavėjas patiekė Laužo pagal perdavimo-priėmimo aktą (-us), Pirkėjas trūkstamą sumą sumoka per 5 (penkias) darbo dienas nuo Pardavėjo pranešimo išsiuntimo dienos, į Pardavėjo Sutarties XV skyriuje nurodytą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Pirkėjui nuo kitos dienos pradedami skaičiuoti 0,1 % dydžio delspinigiai nuo nesumokėtos sumos, įskaitant PVM, už kiekvieną uždelstą kalendorinę dieną, maksimalią delspinigių skaičiavimo ribą nustatant 20 % nuo Sutarties priede Nr. 1 nurodyto viso Laužo kiekio kainos, įskaitant PVM.</w:t>
      </w:r>
    </w:p>
    <w:p w14:paraId="607D1CB2"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Jei Pirkėjo už Laužą sumokėta suma yra didesnė nei Pardavėjas pateikė jam Laužo pagal perdavimo-priėmimo aktą (-us), permokėta suma Pirkėjui raštu pareikalavus, per 5 (penkias) darbo dienas nuo Pirkėjo rašto gavimo grąžinama į Sutarties XV skyriuje nurodytą Pirkėjo atsiskaitomąją</w:t>
      </w:r>
      <w:r w:rsidRPr="006E12D8" w:rsidDel="00492E41">
        <w:rPr>
          <w:rFonts w:ascii="Arial" w:hAnsi="Arial" w:cs="Arial"/>
          <w:sz w:val="22"/>
          <w:szCs w:val="22"/>
          <w:lang w:val="lt-LT"/>
        </w:rPr>
        <w:t xml:space="preserve"> </w:t>
      </w:r>
      <w:r w:rsidRPr="006E12D8">
        <w:rPr>
          <w:rFonts w:ascii="Arial" w:hAnsi="Arial" w:cs="Arial"/>
          <w:sz w:val="22"/>
          <w:szCs w:val="22"/>
          <w:lang w:val="lt-LT"/>
        </w:rPr>
        <w:t>sąskaitą. Per nustatytą terminą neatlikus šio mokėjimo, Pardavėjui nuo kitos dienos pradedami skaičiuoti 0,1 % dydžio delspinigiai nuo Pirkėjui negrąžinto sumos, įskaitant PVM, už kiekvieną uždelstą kalendorinę dieną, maksimalią delspinigių skaičiavimo ribą nustatant 20 % nuo Sutarties priede Nr. 1 nurodyto viso Laužo kiekio kainos, įskaitant PVM.</w:t>
      </w:r>
    </w:p>
    <w:p w14:paraId="3AC2CD41" w14:textId="77777777" w:rsidR="009E2533" w:rsidRPr="006E12D8" w:rsidRDefault="009E2533" w:rsidP="009F498C">
      <w:pPr>
        <w:numPr>
          <w:ilvl w:val="0"/>
          <w:numId w:val="6"/>
        </w:numPr>
        <w:tabs>
          <w:tab w:val="left" w:pos="851"/>
        </w:tabs>
        <w:spacing w:line="276" w:lineRule="auto"/>
        <w:ind w:left="0" w:right="-27" w:firstLine="426"/>
        <w:jc w:val="both"/>
        <w:rPr>
          <w:rFonts w:ascii="Arial" w:hAnsi="Arial" w:cs="Arial"/>
          <w:sz w:val="22"/>
          <w:szCs w:val="22"/>
          <w:lang w:val="lt-LT"/>
        </w:rPr>
      </w:pPr>
      <w:r w:rsidRPr="006E12D8">
        <w:rPr>
          <w:rFonts w:ascii="Arial" w:hAnsi="Arial" w:cs="Arial"/>
          <w:sz w:val="22"/>
          <w:szCs w:val="22"/>
          <w:lang w:val="lt-LT"/>
        </w:rPr>
        <w:t>Pirkėjas, atlikęs mokėjimą, tą pačią dieną el. paštu Pardavėjui perduoda mokėjimo pavedimo kopiją.</w:t>
      </w:r>
    </w:p>
    <w:p w14:paraId="5E49025D" w14:textId="1DA56AFC" w:rsidR="009E2533" w:rsidRPr="006E12D8" w:rsidRDefault="009E2533" w:rsidP="009F498C">
      <w:pPr>
        <w:numPr>
          <w:ilvl w:val="0"/>
          <w:numId w:val="6"/>
        </w:numPr>
        <w:tabs>
          <w:tab w:val="left" w:pos="851"/>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PVM sąskaitą-faktūrą per </w:t>
      </w:r>
      <w:r w:rsidR="00077E9F" w:rsidRPr="006E12D8">
        <w:rPr>
          <w:rFonts w:ascii="Arial" w:hAnsi="Arial" w:cs="Arial"/>
          <w:sz w:val="22"/>
          <w:szCs w:val="22"/>
          <w:lang w:val="lt-LT"/>
        </w:rPr>
        <w:t>15</w:t>
      </w:r>
      <w:r w:rsidRPr="006E12D8">
        <w:rPr>
          <w:rFonts w:ascii="Arial" w:hAnsi="Arial" w:cs="Arial"/>
          <w:sz w:val="22"/>
          <w:szCs w:val="22"/>
          <w:lang w:val="lt-LT"/>
        </w:rPr>
        <w:t xml:space="preserve"> (</w:t>
      </w:r>
      <w:r w:rsidR="00C66488" w:rsidRPr="006E12D8">
        <w:rPr>
          <w:rFonts w:ascii="Arial" w:hAnsi="Arial" w:cs="Arial"/>
          <w:sz w:val="22"/>
          <w:szCs w:val="22"/>
          <w:lang w:val="lt-LT"/>
        </w:rPr>
        <w:t>pen</w:t>
      </w:r>
      <w:r w:rsidR="00077E9F" w:rsidRPr="006E12D8">
        <w:rPr>
          <w:rFonts w:ascii="Arial" w:hAnsi="Arial" w:cs="Arial"/>
          <w:sz w:val="22"/>
          <w:szCs w:val="22"/>
          <w:lang w:val="lt-LT"/>
        </w:rPr>
        <w:t>kiolika</w:t>
      </w:r>
      <w:r w:rsidRPr="006E12D8">
        <w:rPr>
          <w:rFonts w:ascii="Arial" w:hAnsi="Arial" w:cs="Arial"/>
          <w:sz w:val="22"/>
          <w:szCs w:val="22"/>
          <w:lang w:val="lt-LT"/>
        </w:rPr>
        <w:t>) d</w:t>
      </w:r>
      <w:r w:rsidR="004E6B78" w:rsidRPr="006E12D8">
        <w:rPr>
          <w:rFonts w:ascii="Arial" w:hAnsi="Arial" w:cs="Arial"/>
          <w:sz w:val="22"/>
          <w:szCs w:val="22"/>
          <w:lang w:val="lt-LT"/>
        </w:rPr>
        <w:t>arbo dien</w:t>
      </w:r>
      <w:r w:rsidR="00077E9F" w:rsidRPr="006E12D8">
        <w:rPr>
          <w:rFonts w:ascii="Arial" w:hAnsi="Arial" w:cs="Arial"/>
          <w:sz w:val="22"/>
          <w:szCs w:val="22"/>
          <w:lang w:val="lt-LT"/>
        </w:rPr>
        <w:t>ų</w:t>
      </w:r>
      <w:r w:rsidRPr="006E12D8">
        <w:rPr>
          <w:rFonts w:ascii="Arial" w:hAnsi="Arial" w:cs="Arial"/>
          <w:sz w:val="22"/>
          <w:szCs w:val="22"/>
          <w:lang w:val="lt-LT"/>
        </w:rPr>
        <w:t xml:space="preserve"> išrašo Pardavėjas, atsižvelgiant į Laužo perdavimo-priėmimo aktą (-us), kuriame (-iuose) yra įvertintas viršnorminis laužo užterštumas, jei toks buvo nustatytas.</w:t>
      </w:r>
    </w:p>
    <w:p w14:paraId="31EC9C20" w14:textId="77777777" w:rsidR="009E2533" w:rsidRPr="006E12D8" w:rsidRDefault="009E2533" w:rsidP="009F498C">
      <w:pPr>
        <w:tabs>
          <w:tab w:val="left" w:pos="709"/>
        </w:tabs>
        <w:spacing w:line="276" w:lineRule="auto"/>
        <w:ind w:left="360" w:right="-27"/>
        <w:jc w:val="both"/>
        <w:rPr>
          <w:rFonts w:ascii="Arial" w:hAnsi="Arial" w:cs="Arial"/>
          <w:sz w:val="22"/>
          <w:szCs w:val="22"/>
          <w:lang w:val="lt-LT"/>
        </w:rPr>
      </w:pPr>
    </w:p>
    <w:p w14:paraId="5D2E5881"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 LAUŽO PERDAVIMO - PRIĖMIMO TVARKA</w:t>
      </w:r>
    </w:p>
    <w:p w14:paraId="560647BF" w14:textId="448E4D3A"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parduoda Sutarties Priede Nr. 1 nurodytus Laužo kiekius ir pasilieka teisę pagal 3 punktą keisti parduodamo Laužo kiekius. </w:t>
      </w:r>
    </w:p>
    <w:p w14:paraId="22359179" w14:textId="691C3A8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Apie poreikį dėl susikaupusio Laužo išvežimo Pardavėjas sutarties 15 skyriuje nurodytu el.paštu bei telefonu privalo informuoti Pirkėją</w:t>
      </w:r>
      <w:r w:rsidR="000C1025" w:rsidRPr="006E12D8">
        <w:rPr>
          <w:rFonts w:ascii="Arial" w:hAnsi="Arial" w:cs="Arial"/>
          <w:sz w:val="22"/>
          <w:szCs w:val="22"/>
          <w:lang w:val="lt-LT"/>
        </w:rPr>
        <w:t xml:space="preserve"> apie galimybę atsiimti Laužą ne vėliau kaip</w:t>
      </w:r>
      <w:r w:rsidRPr="006E12D8">
        <w:rPr>
          <w:rFonts w:ascii="Arial" w:hAnsi="Arial" w:cs="Arial"/>
          <w:sz w:val="22"/>
          <w:szCs w:val="22"/>
          <w:lang w:val="lt-LT"/>
        </w:rPr>
        <w:t xml:space="preserve"> prieš 5 darbo dienas.</w:t>
      </w:r>
    </w:p>
    <w:p w14:paraId="4B0D5EC9" w14:textId="77777777" w:rsidR="008D6CA7" w:rsidRPr="006E12D8" w:rsidRDefault="008D6CA7"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gavęs pranešimą pagal šios Sutarties 14 punktą,  įsipareigoja priimti Pardavėjo el. paštu išsiųstame pranešime nurodytą Laužo kiekį ne vėliau kaip per 10 darbo dienų nuo el. laiško išsiuntimo dienos, jeigu šalys nesutaria kitaip.</w:t>
      </w:r>
    </w:p>
    <w:p w14:paraId="49FB4008" w14:textId="4B2E5205"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patiekia Laužą Pirkėjui tik gavęs iš Pirkėjo išankstinį apmokėjimą Sutarties 8 punkte nustatyta tvarka.</w:t>
      </w:r>
    </w:p>
    <w:p w14:paraId="46D43DFC" w14:textId="475A91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Laužui perduoti ir Laužo priėmimo-perdavimo aktus pasirašyti ir pateikti bei Sutarties 18, 23 punkte nurodytus veiksmus atlikti Pardavėjo įgaliotų asmenų kontaktiniai duomenys nurodyti sutarties priede Nr. 1. </w:t>
      </w:r>
      <w:r w:rsidRPr="006E12D8">
        <w:rPr>
          <w:rFonts w:ascii="Arial" w:hAnsi="Arial" w:cs="Arial"/>
          <w:iCs/>
          <w:sz w:val="22"/>
          <w:szCs w:val="22"/>
          <w:lang w:val="lt-LT"/>
        </w:rPr>
        <w:t xml:space="preserve">Apie įgalioto atsakingo asmens pasikeitimą Pardavėjas informuoja Pirkėją šios Sutarties XV skyriuje nurodytu Pirkėjo el. paštu, išsiųsdamas Pardavėjo vidine tvarka </w:t>
      </w:r>
      <w:r w:rsidRPr="006E12D8">
        <w:rPr>
          <w:rFonts w:ascii="Arial" w:hAnsi="Arial" w:cs="Arial"/>
          <w:sz w:val="22"/>
          <w:szCs w:val="22"/>
          <w:lang w:val="lt-LT"/>
        </w:rPr>
        <w:t>(per DVS)</w:t>
      </w:r>
      <w:r w:rsidRPr="006E12D8">
        <w:rPr>
          <w:rFonts w:ascii="Arial" w:hAnsi="Arial" w:cs="Arial"/>
          <w:iCs/>
          <w:sz w:val="22"/>
          <w:szCs w:val="22"/>
          <w:lang w:val="lt-LT"/>
        </w:rPr>
        <w:t xml:space="preserve"> užregistruotą el. laišką, kuriame nurodomi šios Sutarties rekvizitai bei vietoj kokio įgalioto atsakingo asmens skiriamas naujasis įgaliotas atsakingas asmuo, nurodant paskirtojo asmens pareigas, vardą, pavardę, kontaktinę informaciją. El. paštu Pirkėjui pateiktas užregistruotas el. laiškas prilyginamas Sutarties 1 priedo patikslinimui ir atskiras Sutarties pakeitimas ar atskiras įgaliojimų įforminimas dėl šios priežasties nėra / nebus atliekamas.</w:t>
      </w:r>
    </w:p>
    <w:p w14:paraId="575AC689" w14:textId="5528609A"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F630F6">
        <w:rPr>
          <w:rFonts w:ascii="Arial" w:hAnsi="Arial" w:cs="Arial"/>
          <w:sz w:val="22"/>
          <w:szCs w:val="22"/>
          <w:lang w:val="lt-LT"/>
        </w:rPr>
        <w:t xml:space="preserve">Su Laužo </w:t>
      </w:r>
      <w:r w:rsidRPr="006911BB">
        <w:rPr>
          <w:rFonts w:ascii="Arial" w:hAnsi="Arial" w:cs="Arial"/>
          <w:color w:val="000000" w:themeColor="text1"/>
          <w:sz w:val="22"/>
          <w:szCs w:val="22"/>
          <w:lang w:val="lt-LT"/>
        </w:rPr>
        <w:t>transportavimu susijusias išlaidas prisiima Pirkėjas. Laužą iš Sutarties priede Nr. 1 nurodytos vietos(-ų) Pirkėjas transportuoja savo transportu ir jėgomis.</w:t>
      </w:r>
    </w:p>
    <w:p w14:paraId="507F5561" w14:textId="297D5C3B"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 xml:space="preserve">Su Laužo svėrimu susijusias išlaidas prisiima </w:t>
      </w:r>
      <w:r w:rsidR="00556C38" w:rsidRPr="006911BB">
        <w:rPr>
          <w:rFonts w:ascii="Arial" w:hAnsi="Arial" w:cs="Arial"/>
          <w:color w:val="000000" w:themeColor="text1"/>
          <w:sz w:val="22"/>
          <w:szCs w:val="22"/>
          <w:lang w:val="lt-LT"/>
        </w:rPr>
        <w:t>Pardavėjas</w:t>
      </w:r>
      <w:r w:rsidRPr="006911BB">
        <w:rPr>
          <w:rFonts w:ascii="Arial" w:hAnsi="Arial" w:cs="Arial"/>
          <w:color w:val="000000" w:themeColor="text1"/>
          <w:sz w:val="22"/>
          <w:szCs w:val="22"/>
          <w:lang w:val="lt-LT"/>
        </w:rPr>
        <w:t>.</w:t>
      </w:r>
    </w:p>
    <w:p w14:paraId="3FFB3B63" w14:textId="77777777" w:rsidR="009E2533" w:rsidRPr="006911BB" w:rsidRDefault="009E2533" w:rsidP="009F498C">
      <w:pPr>
        <w:numPr>
          <w:ilvl w:val="1"/>
          <w:numId w:val="6"/>
        </w:numPr>
        <w:tabs>
          <w:tab w:val="left" w:pos="993"/>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Su Laužo pakrovimu susijusias išlaidas prisiima Pirkėjas.</w:t>
      </w:r>
    </w:p>
    <w:p w14:paraId="242213F1" w14:textId="77777777" w:rsidR="009E2533" w:rsidRPr="006911BB" w:rsidRDefault="009E2533" w:rsidP="009F498C">
      <w:pPr>
        <w:numPr>
          <w:ilvl w:val="0"/>
          <w:numId w:val="6"/>
        </w:numPr>
        <w:tabs>
          <w:tab w:val="left" w:pos="709"/>
        </w:tabs>
        <w:spacing w:line="276" w:lineRule="auto"/>
        <w:ind w:left="0" w:right="-27" w:firstLine="360"/>
        <w:jc w:val="both"/>
        <w:rPr>
          <w:rFonts w:ascii="Arial" w:hAnsi="Arial" w:cs="Arial"/>
          <w:color w:val="000000" w:themeColor="text1"/>
          <w:sz w:val="22"/>
          <w:szCs w:val="22"/>
          <w:lang w:val="lt-LT"/>
        </w:rPr>
      </w:pPr>
      <w:r w:rsidRPr="006911BB">
        <w:rPr>
          <w:rFonts w:ascii="Arial" w:hAnsi="Arial" w:cs="Arial"/>
          <w:color w:val="000000" w:themeColor="text1"/>
          <w:sz w:val="22"/>
          <w:szCs w:val="22"/>
          <w:lang w:val="lt-LT"/>
        </w:rPr>
        <w:t>Laužo nuosavybės teisė ir atsitiktinio žuvimo rizika pereina Pirkėjui nuo Laužo perdavimo-priėmimo akto pasirašymo momento.</w:t>
      </w:r>
    </w:p>
    <w:p w14:paraId="4A63C942" w14:textId="5831EBA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911BB">
        <w:rPr>
          <w:rFonts w:ascii="Arial" w:hAnsi="Arial" w:cs="Arial"/>
          <w:color w:val="000000" w:themeColor="text1"/>
          <w:sz w:val="22"/>
          <w:szCs w:val="22"/>
          <w:lang w:val="lt-LT"/>
        </w:rPr>
        <w:t xml:space="preserve">Parduodamo Laužo rūšis, masė, taros masė ir užterštumas nustatoma dalyvaujant abiejų Šalių įgaliotiems asmenims, Lietuvos Respublikos teisės aktų nustatyta tvarka patikrintomis svarstyklėmis, surašomas svėrimo aktas. </w:t>
      </w:r>
      <w:r w:rsidR="00453DF9" w:rsidRPr="006911BB">
        <w:rPr>
          <w:rFonts w:ascii="Arial" w:hAnsi="Arial" w:cs="Arial"/>
          <w:color w:val="000000" w:themeColor="text1"/>
          <w:sz w:val="22"/>
          <w:szCs w:val="22"/>
          <w:lang w:val="lt-LT"/>
        </w:rPr>
        <w:t xml:space="preserve">Svėrimas </w:t>
      </w:r>
      <w:r w:rsidR="00312964" w:rsidRPr="006911BB">
        <w:rPr>
          <w:rFonts w:ascii="Arial" w:hAnsi="Arial" w:cs="Arial"/>
          <w:color w:val="000000" w:themeColor="text1"/>
          <w:sz w:val="22"/>
          <w:szCs w:val="22"/>
          <w:lang w:val="lt-LT"/>
        </w:rPr>
        <w:t xml:space="preserve">vykdomas </w:t>
      </w:r>
      <w:r w:rsidR="003774CD" w:rsidRPr="006911BB">
        <w:rPr>
          <w:rFonts w:ascii="Arial" w:hAnsi="Arial" w:cs="Arial"/>
          <w:color w:val="000000" w:themeColor="text1"/>
          <w:sz w:val="22"/>
          <w:szCs w:val="22"/>
          <w:lang w:val="lt-LT"/>
        </w:rPr>
        <w:t xml:space="preserve">Pardavėjo teritorijoje su metrologiškai patikrintomis </w:t>
      </w:r>
      <w:r w:rsidR="003774CD" w:rsidRPr="006911BB">
        <w:rPr>
          <w:rFonts w:ascii="Arial" w:hAnsi="Arial" w:cs="Arial"/>
          <w:color w:val="000000" w:themeColor="text1"/>
          <w:sz w:val="22"/>
          <w:szCs w:val="22"/>
          <w:lang w:val="lt-LT"/>
        </w:rPr>
        <w:lastRenderedPageBreak/>
        <w:t>svarstyklėmis</w:t>
      </w:r>
      <w:r w:rsidR="00453DF9" w:rsidRPr="006911BB">
        <w:rPr>
          <w:rFonts w:ascii="Arial" w:hAnsi="Arial" w:cs="Arial"/>
          <w:color w:val="000000" w:themeColor="text1"/>
          <w:sz w:val="22"/>
          <w:szCs w:val="22"/>
          <w:lang w:val="lt-LT"/>
        </w:rPr>
        <w:t>.</w:t>
      </w:r>
      <w:r w:rsidR="003774CD" w:rsidRPr="006911BB">
        <w:rPr>
          <w:rFonts w:ascii="Arial" w:hAnsi="Arial" w:cs="Arial"/>
          <w:color w:val="000000" w:themeColor="text1"/>
          <w:sz w:val="22"/>
          <w:szCs w:val="22"/>
          <w:lang w:val="lt-LT"/>
        </w:rPr>
        <w:t xml:space="preserve"> Svėrimas Pardavėjo teritorijoje laikomas galutiniu svėrimu.</w:t>
      </w:r>
      <w:r w:rsidR="00453DF9" w:rsidRPr="006911BB">
        <w:rPr>
          <w:rFonts w:ascii="Arial" w:hAnsi="Arial" w:cs="Arial"/>
          <w:color w:val="000000" w:themeColor="text1"/>
          <w:sz w:val="22"/>
          <w:szCs w:val="22"/>
          <w:lang w:val="lt-LT"/>
        </w:rPr>
        <w:t xml:space="preserve"> </w:t>
      </w:r>
      <w:r w:rsidRPr="006911BB">
        <w:rPr>
          <w:rFonts w:ascii="Arial" w:hAnsi="Arial" w:cs="Arial"/>
          <w:color w:val="000000" w:themeColor="text1"/>
          <w:sz w:val="22"/>
          <w:szCs w:val="22"/>
          <w:lang w:val="lt-LT"/>
        </w:rPr>
        <w:t>Laužo svėrimo metu P</w:t>
      </w:r>
      <w:r w:rsidR="003774CD" w:rsidRPr="006911BB">
        <w:rPr>
          <w:rFonts w:ascii="Arial" w:hAnsi="Arial" w:cs="Arial"/>
          <w:color w:val="000000" w:themeColor="text1"/>
          <w:sz w:val="22"/>
          <w:szCs w:val="22"/>
          <w:lang w:val="lt-LT"/>
        </w:rPr>
        <w:t>irkėjo</w:t>
      </w:r>
      <w:r w:rsidRPr="006911BB">
        <w:rPr>
          <w:rFonts w:ascii="Arial" w:hAnsi="Arial" w:cs="Arial"/>
          <w:color w:val="000000" w:themeColor="text1"/>
          <w:sz w:val="22"/>
          <w:szCs w:val="22"/>
          <w:lang w:val="lt-LT"/>
        </w:rPr>
        <w:t xml:space="preserve"> įgaliotas atstovas turi pasirašyti </w:t>
      </w:r>
      <w:r w:rsidRPr="006E12D8">
        <w:rPr>
          <w:rFonts w:ascii="Arial" w:hAnsi="Arial" w:cs="Arial"/>
          <w:sz w:val="22"/>
          <w:szCs w:val="22"/>
          <w:lang w:val="lt-LT"/>
        </w:rPr>
        <w:t>svėrimo aktą ir turi teisę pareikšti pretenzijas dėl vykdomo svėrimo.</w:t>
      </w:r>
      <w:r w:rsidR="003774CD" w:rsidRPr="006E12D8">
        <w:rPr>
          <w:rFonts w:ascii="Arial" w:hAnsi="Arial" w:cs="Arial"/>
          <w:sz w:val="22"/>
          <w:szCs w:val="22"/>
          <w:lang w:val="lt-LT"/>
        </w:rPr>
        <w:t xml:space="preserve"> Svėrimo metu dalyvauja Pirkėjas arba jo įgalioti asmenys ir Pardavėjas, arba jo įgalioti asmenys.</w:t>
      </w:r>
      <w:r w:rsidRPr="006E12D8">
        <w:rPr>
          <w:rFonts w:ascii="Arial" w:hAnsi="Arial" w:cs="Arial"/>
          <w:sz w:val="22"/>
          <w:szCs w:val="22"/>
          <w:lang w:val="lt-LT"/>
        </w:rPr>
        <w:t xml:space="preserve"> Už tinkamą svarstyklių veikimą ir svėrimo tikslumą atsako </w:t>
      </w:r>
      <w:r w:rsidR="003774CD" w:rsidRPr="006E12D8">
        <w:rPr>
          <w:rFonts w:ascii="Arial" w:hAnsi="Arial" w:cs="Arial"/>
          <w:sz w:val="22"/>
          <w:szCs w:val="22"/>
          <w:lang w:val="lt-LT"/>
        </w:rPr>
        <w:t>Pardavėjas</w:t>
      </w:r>
      <w:r w:rsidRPr="006E12D8">
        <w:rPr>
          <w:rFonts w:ascii="Arial" w:hAnsi="Arial" w:cs="Arial"/>
          <w:sz w:val="22"/>
          <w:szCs w:val="22"/>
          <w:lang w:val="lt-LT"/>
        </w:rPr>
        <w:t>.</w:t>
      </w:r>
    </w:p>
    <w:p w14:paraId="712CD878" w14:textId="2EB7935E" w:rsidR="009E2533" w:rsidRPr="006E12D8" w:rsidRDefault="009E2533" w:rsidP="00556C38">
      <w:pPr>
        <w:tabs>
          <w:tab w:val="left" w:pos="709"/>
        </w:tabs>
        <w:spacing w:line="276" w:lineRule="auto"/>
        <w:ind w:left="360" w:right="-27"/>
        <w:jc w:val="both"/>
        <w:rPr>
          <w:rFonts w:ascii="Arial" w:hAnsi="Arial" w:cs="Arial"/>
          <w:sz w:val="22"/>
          <w:szCs w:val="22"/>
          <w:lang w:val="lt-LT"/>
        </w:rPr>
      </w:pPr>
    </w:p>
    <w:p w14:paraId="60795839" w14:textId="77777777" w:rsidR="009E2533" w:rsidRPr="006E12D8" w:rsidRDefault="009E2533" w:rsidP="009F498C">
      <w:pPr>
        <w:pStyle w:val="BodyTextIndent"/>
        <w:spacing w:after="0" w:line="276" w:lineRule="auto"/>
        <w:ind w:left="0" w:right="-27" w:firstLine="540"/>
        <w:jc w:val="both"/>
        <w:rPr>
          <w:rFonts w:ascii="Arial" w:hAnsi="Arial" w:cs="Arial"/>
          <w:sz w:val="22"/>
          <w:szCs w:val="22"/>
          <w:lang w:val="lt-LT"/>
        </w:rPr>
      </w:pPr>
    </w:p>
    <w:p w14:paraId="2A3A5A73" w14:textId="77777777" w:rsidR="009E2533" w:rsidRPr="006E12D8" w:rsidRDefault="009E2533" w:rsidP="009F498C">
      <w:pPr>
        <w:shd w:val="clear" w:color="auto" w:fill="FFFFFF"/>
        <w:tabs>
          <w:tab w:val="left" w:pos="432"/>
        </w:tabs>
        <w:spacing w:after="120" w:line="276" w:lineRule="auto"/>
        <w:ind w:left="11" w:right="-28" w:firstLine="539"/>
        <w:jc w:val="center"/>
        <w:rPr>
          <w:rFonts w:ascii="Arial" w:hAnsi="Arial" w:cs="Arial"/>
          <w:b/>
          <w:sz w:val="22"/>
          <w:szCs w:val="22"/>
          <w:lang w:val="lt-LT"/>
        </w:rPr>
      </w:pPr>
      <w:r w:rsidRPr="006E12D8">
        <w:rPr>
          <w:rFonts w:ascii="Arial" w:hAnsi="Arial" w:cs="Arial"/>
          <w:b/>
          <w:sz w:val="22"/>
          <w:szCs w:val="22"/>
          <w:lang w:val="lt-LT"/>
        </w:rPr>
        <w:t xml:space="preserve">VI. PREKIŲ KOKYBĖ </w:t>
      </w:r>
    </w:p>
    <w:p w14:paraId="1BACBC2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 Laužas turi būti nuvalytas nuo plastmasinių, guminių, medinių bei kitų nemetalinių detalių ar kitokių medžiagų. </w:t>
      </w:r>
    </w:p>
    <w:p w14:paraId="4CBAFDD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Jeigu Laužo užterštumas neviršija </w:t>
      </w:r>
      <w:r w:rsidR="00BC7B2F" w:rsidRPr="006E12D8">
        <w:rPr>
          <w:rFonts w:ascii="Arial" w:hAnsi="Arial" w:cs="Arial"/>
          <w:sz w:val="22"/>
          <w:szCs w:val="22"/>
          <w:lang w:val="lt-LT"/>
        </w:rPr>
        <w:t>5</w:t>
      </w:r>
      <w:r w:rsidRPr="006E12D8">
        <w:rPr>
          <w:rFonts w:ascii="Arial" w:hAnsi="Arial" w:cs="Arial"/>
          <w:sz w:val="22"/>
          <w:szCs w:val="22"/>
          <w:lang w:val="lt-LT"/>
        </w:rPr>
        <w:t xml:space="preserve"> %, laikoma, kad Laužas neužterštas. </w:t>
      </w:r>
    </w:p>
    <w:p w14:paraId="3CA9A4A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turi užtikrinti, kad Laužo užterštumas neviršytų </w:t>
      </w:r>
      <w:r w:rsidR="00BC7B2F" w:rsidRPr="006E12D8">
        <w:rPr>
          <w:rFonts w:ascii="Arial" w:hAnsi="Arial" w:cs="Arial"/>
          <w:sz w:val="22"/>
          <w:szCs w:val="22"/>
          <w:lang w:val="lt-LT"/>
        </w:rPr>
        <w:t>5</w:t>
      </w:r>
      <w:r w:rsidRPr="006E12D8">
        <w:rPr>
          <w:rFonts w:ascii="Arial" w:hAnsi="Arial" w:cs="Arial"/>
          <w:sz w:val="22"/>
          <w:szCs w:val="22"/>
          <w:lang w:val="lt-LT"/>
        </w:rPr>
        <w:t xml:space="preserve"> %.</w:t>
      </w:r>
    </w:p>
    <w:p w14:paraId="531EA2A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Pirkėjas, nustatęs, kad perduotas Laužas neatitinka 20 ir (ar) 22 punktuose nustatytų reikalavimų, nedelsiant dalyvaujant Šalių įgaliotiems atstovams, nustatomas Laužo užterštumo procentas, apie tai pažymint Laužo perdavimo-priėmimo akte. Šiame akte nurodomas faktiškas Lauže nustatytų priemaišų kiekis (masės, mato vnt. ir proc.), kuris turi neviršyti 22 punkte nustatytų reikalavimų, jų kilmė, užteršimo priežastys. PVM sąskaitoje-faktūroje Laužo faktinis kiekis nurodomas iš viso Laužo kiekio atėmus akte nurodytą viršnorminių teršalų kiekį, jei jis viršija 22 punkte nustatytą užterštumo normą. </w:t>
      </w:r>
    </w:p>
    <w:p w14:paraId="5953213C" w14:textId="77777777" w:rsidR="009E2533" w:rsidRPr="006E12D8" w:rsidRDefault="009E2533" w:rsidP="009F498C">
      <w:pPr>
        <w:spacing w:line="276" w:lineRule="auto"/>
        <w:ind w:right="-27" w:firstLine="539"/>
        <w:jc w:val="both"/>
        <w:rPr>
          <w:rFonts w:ascii="Arial" w:hAnsi="Arial" w:cs="Arial"/>
          <w:sz w:val="22"/>
          <w:szCs w:val="22"/>
          <w:lang w:val="lt-LT"/>
        </w:rPr>
      </w:pPr>
    </w:p>
    <w:p w14:paraId="652ECD97" w14:textId="77777777" w:rsidR="009E2533" w:rsidRPr="006E12D8" w:rsidRDefault="009E2533" w:rsidP="009F498C">
      <w:pPr>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VIII.</w:t>
      </w:r>
      <w:r w:rsidRPr="006E12D8">
        <w:rPr>
          <w:rFonts w:ascii="Arial" w:hAnsi="Arial" w:cs="Arial"/>
          <w:sz w:val="22"/>
          <w:szCs w:val="22"/>
          <w:lang w:val="lt-LT"/>
        </w:rPr>
        <w:t xml:space="preserve"> </w:t>
      </w:r>
      <w:r w:rsidRPr="006E12D8">
        <w:rPr>
          <w:rFonts w:ascii="Arial" w:hAnsi="Arial" w:cs="Arial"/>
          <w:b/>
          <w:sz w:val="22"/>
          <w:szCs w:val="22"/>
          <w:lang w:val="lt-LT"/>
        </w:rPr>
        <w:t>SUTARTIES ĮVYKDYMO UŽTIKRINIMAS</w:t>
      </w:r>
    </w:p>
    <w:p w14:paraId="4F920F0B"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įvykdymo užtikrinimu laikomas Pirkėjo Laužo Aukcionui pateiktas Aukciono dalyvio piniginis įnašas, kuris, Pirkėją pripažinus Aukciono laimėtoju, jam yra negrąžinamas, užskaitant jį kaip šios Sutarties įvykdymo užtikrinimą. </w:t>
      </w:r>
    </w:p>
    <w:p w14:paraId="3157F62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įvykdymo užtikrinimas grąžinamas Pirkėjui, kai šis įvykdo visus jam iš Sutarties kylančius įsipareigojimus, per 10 (dešimt) kalendorinių dienų nuo Pirkėjo raštiško pareikalavimo gavimo dienos.</w:t>
      </w:r>
    </w:p>
    <w:p w14:paraId="168A47BA" w14:textId="77777777" w:rsidR="009E2533" w:rsidRPr="006E12D8" w:rsidRDefault="009E2533" w:rsidP="009F498C">
      <w:pPr>
        <w:pStyle w:val="Heading7"/>
        <w:spacing w:before="0" w:after="120" w:line="276" w:lineRule="auto"/>
        <w:ind w:right="-28" w:firstLine="539"/>
        <w:rPr>
          <w:rFonts w:ascii="Arial" w:hAnsi="Arial" w:cs="Arial"/>
          <w:color w:val="auto"/>
          <w:spacing w:val="0"/>
        </w:rPr>
      </w:pPr>
      <w:r w:rsidRPr="006E12D8">
        <w:rPr>
          <w:rFonts w:ascii="Arial" w:hAnsi="Arial" w:cs="Arial"/>
          <w:color w:val="auto"/>
          <w:spacing w:val="0"/>
        </w:rPr>
        <w:t>IX. ŠALIŲ ATSAKOMYBĖ</w:t>
      </w:r>
    </w:p>
    <w:p w14:paraId="51EE6816" w14:textId="47FC0A73"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Jei Pirkėjas nesumoka įsigyjamo Laužo kainos daugiau kaip 5 (penkias) darbo dienas nuo Sutarties 8 punkte nurodyto termino, Pardavėjas gali vienašališkai nutraukti Sutartį, įspėjęs Pirkėją raštu prieš 5 (penkias) kalendorines dienas, neatlygindamas Pirkėjui jokių išlaidų ar nuostolių, susijusių su Sutarties nutraukimu. </w:t>
      </w:r>
    </w:p>
    <w:p w14:paraId="2B29C76E" w14:textId="7206F69C" w:rsidR="004956C1" w:rsidRPr="006E12D8" w:rsidRDefault="004956C1"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Jei Pirkėjas nevykdo sutarties 15 punkte nustatyto įsipareigojimo, už kiekvieną pradelstą dieną jis Pardavėjui moka 0,</w:t>
      </w:r>
      <w:r w:rsidR="003C4212" w:rsidRPr="006E12D8">
        <w:rPr>
          <w:rFonts w:ascii="Arial" w:hAnsi="Arial" w:cs="Arial"/>
          <w:sz w:val="22"/>
          <w:szCs w:val="22"/>
          <w:lang w:val="lt-LT"/>
        </w:rPr>
        <w:t xml:space="preserve">1 </w:t>
      </w:r>
      <w:r w:rsidRPr="006E12D8">
        <w:rPr>
          <w:rFonts w:ascii="Arial" w:hAnsi="Arial" w:cs="Arial"/>
          <w:sz w:val="22"/>
          <w:szCs w:val="22"/>
          <w:lang w:val="lt-LT"/>
        </w:rPr>
        <w:t>% dydžio delspinigius skaičiuojamos nuo bendros sutarties sumos</w:t>
      </w:r>
      <w:r w:rsidR="001D5FFC" w:rsidRPr="006E12D8">
        <w:rPr>
          <w:rFonts w:ascii="Arial" w:hAnsi="Arial" w:cs="Arial"/>
          <w:sz w:val="22"/>
          <w:szCs w:val="22"/>
          <w:lang w:val="lt-LT"/>
        </w:rPr>
        <w:t>.</w:t>
      </w:r>
    </w:p>
    <w:p w14:paraId="421BF2B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Tokia pačia tvarka ir su tokiomis pačiomis pasekmėmis Pardavėjas taip pat turi teisę vienašališkai nutraukti Sutartį, jei Pirkėjas šios Sutarties 9 punkte nustatyta tvarka nesumoka trūkstamos Laužo kainos.</w:t>
      </w:r>
    </w:p>
    <w:p w14:paraId="453AAD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gali vienašališkai nutraukti Sutartį, įspėjęs Pirkėją raštu prieš 5 (penkias) kalendorines dienas, neatlygindamas Pirkėjui jokių išlaidų ar nuostolių, susijusių su Sutarties nutraukimu, jei Pirkėjas nevykdo bet kokio kito Sutartyje jam numatyto įsipareigojimo arba vykdo jį netinkamai. </w:t>
      </w:r>
    </w:p>
    <w:p w14:paraId="77246D01" w14:textId="77777777" w:rsidR="009E2533" w:rsidRPr="006E12D8" w:rsidRDefault="009E2533" w:rsidP="009F498C">
      <w:pPr>
        <w:spacing w:line="276" w:lineRule="auto"/>
        <w:ind w:right="-27" w:firstLine="540"/>
        <w:jc w:val="both"/>
        <w:rPr>
          <w:rFonts w:ascii="Arial" w:hAnsi="Arial" w:cs="Arial"/>
          <w:sz w:val="22"/>
          <w:szCs w:val="22"/>
          <w:lang w:val="lt-LT"/>
        </w:rPr>
      </w:pPr>
      <w:r w:rsidRPr="006E12D8">
        <w:rPr>
          <w:rFonts w:ascii="Arial" w:hAnsi="Arial" w:cs="Arial"/>
          <w:sz w:val="22"/>
          <w:szCs w:val="22"/>
          <w:lang w:val="lt-LT"/>
        </w:rPr>
        <w:t xml:space="preserve">Vienašališkai nutraukęs Sutartį, Pardavėjas turi teisę paskelbti, kad rengia naują aukcioną Laužui parduoti. Šiuo atveju nesąžiningas Pirkėjas neturi teisės dalyvauti naujame aukcione ir apie tai jį informuoja Pardavėjas, siųsdamas pranešimą dėl vienašalio Sutarties nutraukimo. </w:t>
      </w:r>
    </w:p>
    <w:p w14:paraId="4B76A5F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kuriuo atveju Pardavėjui Sutartį nutraukus dėl to, kad Pirkėjas nevykdo savo iš Sutarties kylančių įsipareigojimų arba vykdo juos netinkamai, arba Pirkėjas pats be pateisinamos priežasties vienašališkai nutraukia Sutartį, Pardavėjas pasilieka Sutarties įvykdymo užtikrinimą. Sutarties įvykdymo užtikrinimas yra skirtas visų Pirkėjo sutartinių įsipareigojimų vykdymui bei jo padarytų nuostolių atlyginimui užtikrinti, įskaitant, bet neapsiribojant palūkanų, delspinigių, baudų ar kito pobūdžio kompensacijų mokėjimui užtikrinti.</w:t>
      </w:r>
    </w:p>
    <w:p w14:paraId="21C8DBA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 xml:space="preserve">Jei Laužas dėl Pirkėjo kaltės neišvežamas Sutartyje nustatytu terminu arba Pirkėjas nevykdo bet kokio kito įsipareigojimo, kylančio iš Sutarties, ir dėl to Pardavėjui Valstybės institucijų bus pritaikytos finansinės sankcijos, Pirkėjas atlygina dėl to Pardavėjo patirtus nuostolius. </w:t>
      </w:r>
    </w:p>
    <w:p w14:paraId="319F6BF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Delspinigių, sumokėjimas ir/ar patirtų nuostolių atlyginimas, jei Sutartis nėra nutraukta, neatleidžia Sutarties Šalių nuo pareigos vykdyti šia Sutartimi prisiimtus įsipareigojimus.</w:t>
      </w:r>
    </w:p>
    <w:p w14:paraId="4BFE85FA"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nutraukimas neatleidžia Sutarties Šalių nuo delspinigių, priskaičiuotų iki Sutarties nutraukimo, mokėjimo ir patirtų nuostolių atlyginimo.</w:t>
      </w:r>
    </w:p>
    <w:p w14:paraId="7E66A31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Pardavėjas turi teisę vienašališkai priskaičiuotą delspinigių arba/ir nuostolių sumą išskaityti iš Pirkėjui grąžintinų sumų.</w:t>
      </w:r>
    </w:p>
    <w:p w14:paraId="428B3F9C"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Pardavėjas ir Pirkėjas yra patys atsakingi už tinkamą savo galinių įrenginių (kompiuterinės technikos, interneto ryšio) veikimą. </w:t>
      </w:r>
    </w:p>
    <w:p w14:paraId="73141B8F" w14:textId="77777777" w:rsidR="009E2533" w:rsidRPr="006E12D8" w:rsidRDefault="009E2533" w:rsidP="009F498C">
      <w:pPr>
        <w:shd w:val="clear" w:color="auto" w:fill="FFFFFF"/>
        <w:tabs>
          <w:tab w:val="left" w:pos="-1440"/>
          <w:tab w:val="left" w:pos="0"/>
          <w:tab w:val="left" w:pos="900"/>
        </w:tabs>
        <w:spacing w:line="276" w:lineRule="auto"/>
        <w:ind w:right="-27"/>
        <w:jc w:val="both"/>
        <w:rPr>
          <w:rFonts w:ascii="Arial" w:hAnsi="Arial" w:cs="Arial"/>
          <w:sz w:val="22"/>
          <w:szCs w:val="22"/>
          <w:lang w:val="lt-LT"/>
        </w:rPr>
      </w:pPr>
    </w:p>
    <w:p w14:paraId="65723F9F" w14:textId="77777777" w:rsidR="009E2533" w:rsidRPr="006E12D8" w:rsidRDefault="009E2533" w:rsidP="009F498C">
      <w:pPr>
        <w:shd w:val="clear" w:color="auto" w:fill="FFFFFF"/>
        <w:tabs>
          <w:tab w:val="left" w:pos="446"/>
        </w:tabs>
        <w:spacing w:after="120" w:line="276" w:lineRule="auto"/>
        <w:ind w:left="357" w:right="-28"/>
        <w:jc w:val="center"/>
        <w:rPr>
          <w:rFonts w:ascii="Arial" w:hAnsi="Arial" w:cs="Arial"/>
          <w:b/>
          <w:bCs/>
          <w:sz w:val="22"/>
          <w:szCs w:val="22"/>
          <w:lang w:val="lt-LT"/>
        </w:rPr>
      </w:pPr>
      <w:r w:rsidRPr="006E12D8">
        <w:rPr>
          <w:rFonts w:ascii="Arial" w:hAnsi="Arial" w:cs="Arial"/>
          <w:b/>
          <w:bCs/>
          <w:sz w:val="22"/>
          <w:szCs w:val="22"/>
          <w:lang w:val="lt-LT"/>
        </w:rPr>
        <w:t>X. NENUGALIMOS JĖGOS APLINKYBĖS (Force – majeure)</w:t>
      </w:r>
    </w:p>
    <w:p w14:paraId="6AFFAE9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Šalis nėra laikoma atsakinga už bet kokių įsipareigojimų pagal šią Sutartį neįvykdymą, jeigu įrodo, kad tai įvyko dėl neįprastų aplinkybių, kurių Šalys negalėjo kontroliuoti ir </w:t>
      </w:r>
      <w:r w:rsidR="00A8788D" w:rsidRPr="006E12D8">
        <w:rPr>
          <w:rFonts w:ascii="Arial" w:hAnsi="Arial" w:cs="Arial"/>
          <w:sz w:val="22"/>
          <w:szCs w:val="22"/>
          <w:lang w:val="lt-LT"/>
        </w:rPr>
        <w:t>protingai numatyti</w:t>
      </w:r>
      <w:r w:rsidRPr="006E12D8">
        <w:rPr>
          <w:rFonts w:ascii="Arial" w:hAnsi="Arial" w:cs="Arial"/>
          <w:sz w:val="22"/>
          <w:szCs w:val="22"/>
          <w:lang w:val="lt-LT"/>
        </w:rPr>
        <w:t xml:space="preserve"> bei užkirsti kelio šių aplinkybių ar jų pasekmių atsiradimui. Nenugalimos jėgos aplinkybėmis laikomos aplinkybės, nurodytos Lietuvos Respublikos civilinio kodekso 6.212 str. ir Atleidimo nuo atsakomybės esant nenugalimos jėgos (force majeure) aplinkybėms taisyklėse, patvirtintose Lietuvos Respublikos Vyriausybės 1996 m. liepos 15 d. nutarimu Nr. 840. Nustatydamos nenugalimos jėgos aplinkybes Šalys vadovaujasi Lietuvos Respublikos Vyriausybės 1997 kovo 13 d. nutarimu Nr. 222 „Dėl nenugalimos jėgos (force majeure) aplinkybes liudijančių pažymų išdavimo tvarkos patvirtinimo“ ar jį pakeičiančiais norminiais teisės aktais.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6DD901E2"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Sutarties Šalis, prašanti ją atleisti nuo atsakomybės, privalo pranešti kitai Šaliai raštu apie nenugalimos jėgos aplinkybes nedelsiant,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392A3C3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Pagrindas atleisti Sutarties Šalį nuo atsakomybės atsiranda nuo nenugalimos jėgos aplinkybių atsiradimo momento arba, jeigu laiku nebuvo pateiktas pranešimas, nuo pranešimo pateikimo momento. Jeigu Sutarties Šalis laiku neišsiunčia pranešimo arba neinformuoja, ji privalo kompensuoti kitai Šaliai žalą, kurią ši patyrė dėl laiku nepateikto pranešimo arba dėl to, kad nebuvo jokio pranešimo.</w:t>
      </w:r>
    </w:p>
    <w:p w14:paraId="55A1CA08" w14:textId="77777777" w:rsidR="00024061" w:rsidRPr="006E12D8" w:rsidRDefault="00024061" w:rsidP="00C13299">
      <w:pPr>
        <w:shd w:val="clear" w:color="auto" w:fill="FFFFFF"/>
        <w:tabs>
          <w:tab w:val="left" w:pos="0"/>
        </w:tabs>
        <w:spacing w:after="120" w:line="276" w:lineRule="auto"/>
        <w:ind w:right="-28"/>
        <w:rPr>
          <w:rFonts w:ascii="Arial" w:hAnsi="Arial" w:cs="Arial"/>
          <w:b/>
          <w:sz w:val="22"/>
          <w:szCs w:val="22"/>
          <w:lang w:val="lt-LT"/>
        </w:rPr>
      </w:pPr>
    </w:p>
    <w:p w14:paraId="564789AC" w14:textId="3C8857EC" w:rsidR="009E2533" w:rsidRPr="006E12D8" w:rsidRDefault="009E2533" w:rsidP="009F498C">
      <w:pPr>
        <w:shd w:val="clear" w:color="auto" w:fill="FFFFFF"/>
        <w:tabs>
          <w:tab w:val="left" w:pos="0"/>
        </w:tabs>
        <w:spacing w:after="120" w:line="276" w:lineRule="auto"/>
        <w:ind w:left="6" w:right="-28" w:firstLine="539"/>
        <w:jc w:val="center"/>
        <w:rPr>
          <w:rFonts w:ascii="Arial" w:hAnsi="Arial" w:cs="Arial"/>
          <w:b/>
          <w:sz w:val="22"/>
          <w:szCs w:val="22"/>
          <w:lang w:val="lt-LT"/>
        </w:rPr>
      </w:pPr>
      <w:r w:rsidRPr="006E12D8">
        <w:rPr>
          <w:rFonts w:ascii="Arial" w:hAnsi="Arial" w:cs="Arial"/>
          <w:b/>
          <w:sz w:val="22"/>
          <w:szCs w:val="22"/>
          <w:lang w:val="lt-LT"/>
        </w:rPr>
        <w:t>XI. GINČŲ SPRENDIMO TVARKA</w:t>
      </w:r>
    </w:p>
    <w:p w14:paraId="11798073"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Šiai Sutarčiai ir visoms iš šios Sutarties atsirandančioms teisėms ir pareigoms taikomi Lietuvos Respublikos įstatymai bei kiti norminiai teisės aktai. Sutartis sudaryta ir turi būti aiškinama vadovaujantis Lietuvos Respublikos teise.</w:t>
      </w:r>
    </w:p>
    <w:p w14:paraId="7D418401"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Bet kokie nesutarimai ar ginčai, kylantys tarp Sutarties Šalių dėl šios Sutarties, sprendžiami abipusiu susitarimu/derybomis. Šalims nepavykus susitarti, bet kokie ginčai, nesutarimai ar reikalavimai, kylantys iš šios Sutarties ar susiję su ja, jos pažeidimu, nutraukimu ar galiojimu, neišspręsti Šalių susitarimu, sprendžiami Lietuvos Respublikos teismuose Lietuvos Respublikos įstatymų nustatyta tvarka.</w:t>
      </w:r>
    </w:p>
    <w:p w14:paraId="55721E76" w14:textId="77777777" w:rsidR="009E2533" w:rsidRPr="006E12D8" w:rsidRDefault="009E2533" w:rsidP="009F498C">
      <w:pPr>
        <w:spacing w:line="276" w:lineRule="auto"/>
        <w:ind w:right="-27" w:firstLine="540"/>
        <w:jc w:val="center"/>
        <w:rPr>
          <w:rFonts w:ascii="Arial" w:hAnsi="Arial" w:cs="Arial"/>
          <w:b/>
          <w:bCs/>
          <w:sz w:val="22"/>
          <w:szCs w:val="22"/>
          <w:lang w:val="lt-LT"/>
        </w:rPr>
      </w:pPr>
    </w:p>
    <w:p w14:paraId="160777B3" w14:textId="77777777" w:rsidR="009E2533" w:rsidRPr="006E12D8" w:rsidRDefault="009E2533" w:rsidP="009F498C">
      <w:pPr>
        <w:spacing w:line="276" w:lineRule="auto"/>
        <w:ind w:right="-27" w:firstLine="547"/>
        <w:jc w:val="center"/>
        <w:rPr>
          <w:rFonts w:ascii="Arial" w:hAnsi="Arial" w:cs="Arial"/>
          <w:b/>
          <w:bCs/>
          <w:sz w:val="22"/>
          <w:szCs w:val="22"/>
          <w:lang w:val="lt-LT"/>
        </w:rPr>
      </w:pPr>
      <w:r w:rsidRPr="006E12D8">
        <w:rPr>
          <w:rFonts w:ascii="Arial" w:hAnsi="Arial" w:cs="Arial"/>
          <w:b/>
          <w:bCs/>
          <w:sz w:val="22"/>
          <w:szCs w:val="22"/>
          <w:lang w:val="lt-LT"/>
        </w:rPr>
        <w:t>XII. KITOS SUTARTIES SĄLYGOS</w:t>
      </w:r>
    </w:p>
    <w:p w14:paraId="3787D7E8" w14:textId="77777777" w:rsidR="009E2533" w:rsidRPr="006E12D8" w:rsidRDefault="009E2533" w:rsidP="009F498C">
      <w:pPr>
        <w:spacing w:line="276" w:lineRule="auto"/>
        <w:ind w:left="720" w:right="-27"/>
        <w:rPr>
          <w:rFonts w:ascii="Arial" w:hAnsi="Arial" w:cs="Arial"/>
          <w:b/>
          <w:bCs/>
          <w:sz w:val="22"/>
          <w:szCs w:val="22"/>
          <w:lang w:val="lt-LT"/>
        </w:rPr>
      </w:pPr>
    </w:p>
    <w:p w14:paraId="7172BCDD"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lastRenderedPageBreak/>
        <w:t>Sutarties Šalys garantuoja, kad turi visus šios Sutarties sudarymui ir vykdymui reikalingus ir tinkamai įformintus įgalinimus ir leidimus, įskaitant, bet neapsiribojant, bet kokius Lietuvos Respublikos Vyriausybės ar jos įgaliotų institucijų išduodamus leidimus ar licencijas, ar bet kokius kitokius šios Sutarties sudarymui ir vykdymui reikalingus dokumentus.</w:t>
      </w:r>
    </w:p>
    <w:p w14:paraId="59C46577"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trike/>
          <w:sz w:val="22"/>
          <w:szCs w:val="22"/>
          <w:lang w:val="lt-LT"/>
        </w:rPr>
      </w:pPr>
      <w:r w:rsidRPr="006E12D8">
        <w:rPr>
          <w:rFonts w:ascii="Arial" w:hAnsi="Arial" w:cs="Arial"/>
          <w:sz w:val="22"/>
          <w:szCs w:val="22"/>
          <w:lang w:val="lt-LT"/>
        </w:rPr>
        <w:t>Vadovaujantis Darboviečių įrengimo bendraisiais nuostatais (Žin., 1998-05-13, Nr. 44-1224), Darboviečių įrengimo statybvietėse nuostatais (Žin., 2008-01-24, Nr. 10-362), Saugos ir sveikatos taisyklėmis statyboje DT 5-00 (Žin., 2001-01-10, Nr. 3-74) bei atsižvelgiant į darbų geležinkelyje ypatumus, prieš darbų pradžią Pirkėjas iš Pardavėjo turi gauti aktą-leidimą darbų vykdymui.</w:t>
      </w:r>
    </w:p>
    <w:p w14:paraId="5E7577BF"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Po Sutarties pasirašymo susirašinėjimas dėl jos netenka galios.</w:t>
      </w:r>
    </w:p>
    <w:p w14:paraId="5B7FBB58"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Nė viena šios Sutarties Šalis neturi teisės perduoti šia Sutartimi apibrėžtų teisių ir pareigų tretiesiems asmenims be raštiško kitos Šalies sutikimo.</w:t>
      </w:r>
    </w:p>
    <w:p w14:paraId="4E42FA7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sąlygos yra Šalių konfidenciali informacija. Už informacijos pagal šią Sutartį paskleidimą, kalta Šalis privalo atlyginti dėl to atsiradusius nuostolius.</w:t>
      </w:r>
    </w:p>
    <w:p w14:paraId="7A8F2C0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94/46/EB (Bendrasis duomenų apsaugos reglamentas) reikalavimų bei kitos Šalies prašymu pateikti tai patvirtinančius įrodymus.</w:t>
      </w:r>
    </w:p>
    <w:p w14:paraId="6198D3F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Šalis nevykdanti ar netinkamai vykdanti Sutarties 45 punkte numatytus įsipareigojimus privalo atlyginti kitai Šaliai dėl to patirtus nuostolius, įskaitant, bet neapsiribojant valstybės institucijų paskirtas baudas ir / ar kitas pinigines sankcijas.</w:t>
      </w:r>
    </w:p>
    <w:p w14:paraId="3F09B42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Pasikeitus Šalių adresams, banko rekvizitams, įmonės pavadinimui, įvykus PVM registracijos pasikeitimams ar pasikeitus kitiems rekvizitams, Šalys privalo per 3 (tris) kalendorines dienas nuo jų pasikeitimo momento apie tai raštu pranešti viena kitai. Informavus apie rekvizitų pasikeitimus kitą Šalį, Šalys pasirašo susitarimą dėl Sutarties pakeitimo toje dalyje, kur yra nurodyti Šalių rekvizitai. Šalis, laiku nepranešusi apie PVM registracijos pasikeitimus, atlygina kitai Šaliai dėl to patirtus nuostolius. </w:t>
      </w:r>
    </w:p>
    <w:p w14:paraId="72521AA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Šios Sutarties priedai yra neatskiriamos Sutarties dalys. Sutarties pakeitimai ir papildymai galioja bei yra laikytini neatskiriama šios Sutarties dalimi, jei jie sudaryti raštiškai ir tinkamai patvirtinti Sutarties Šalių įgaliotų atstovų.</w:t>
      </w:r>
    </w:p>
    <w:p w14:paraId="52D67A79"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Sutarties punktų pavadinimai naudojami tik dėl patogumo ir neturi jokios įtakos punktų turiniui, Sutarties ar atskirų jos nuostatų aiškinimui. </w:t>
      </w:r>
    </w:p>
    <w:p w14:paraId="09255824"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Ši Sutartis sudaryta lietuvių kalba dviem egzemplioriais, turinčiais vienodą juridinę galią, po vieną kiekvienai Sutarties Šaliai.</w:t>
      </w:r>
    </w:p>
    <w:p w14:paraId="78B30AEE"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 xml:space="preserve">Visi pranešimai pagal šią Sutartį turi būti siunčiami el. paštu (PDF formatu), Sutarties XV skyriuje nurodytais Šalių adresais. Pranešimai išsiųsti elektroniniu paštu iki 17.00 val., laikomi išsiųstais tą pačia dieną, išsiųsti po 17.00 val. – laikomi išsiustais kitą darbo dieną. Pranešimai apie Sutarties nutraukimą siunčiami registruotu laišku ir terminai Sutarčiai nutraukti skaičiuojami nuo tokio pranešimo gavimo dienos. </w:t>
      </w:r>
    </w:p>
    <w:p w14:paraId="07B752F6"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yra</w:t>
      </w:r>
      <w:r w:rsidR="000F3F96" w:rsidRPr="006E12D8">
        <w:rPr>
          <w:rFonts w:ascii="Arial" w:hAnsi="Arial" w:cs="Arial"/>
          <w:sz w:val="22"/>
          <w:szCs w:val="22"/>
          <w:lang w:val="lt-LT"/>
        </w:rPr>
        <w:t xml:space="preserve"> </w:t>
      </w:r>
      <w:r w:rsidRPr="006E12D8">
        <w:rPr>
          <w:rFonts w:ascii="Arial" w:hAnsi="Arial" w:cs="Arial"/>
          <w:sz w:val="22"/>
          <w:szCs w:val="22"/>
          <w:lang w:val="lt-LT"/>
        </w:rPr>
        <w:t>registruotas PVM mokėtoju Lietuvos Respublikoje.</w:t>
      </w:r>
    </w:p>
    <w:p w14:paraId="1EF65C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sz w:val="22"/>
          <w:szCs w:val="22"/>
          <w:lang w:val="lt-LT"/>
        </w:rPr>
        <w:t>Pirkėjas pareiškia ir garantuoja, kad vadovaujantis Lietuvos Respublikos pelno mokesčio, Lietuvos Respublikos pridėtinės vertės mokesčio ir Lietuvos Respublikos gyventojų pajamų mokesčio įstatymų nuostatomis, jis nėra laikomas asocijuotu (susijusiu) su Pardavėju.</w:t>
      </w:r>
    </w:p>
    <w:p w14:paraId="6C4CDF09" w14:textId="77777777" w:rsidR="009E2533" w:rsidRPr="006E12D8" w:rsidRDefault="009E2533" w:rsidP="009F498C">
      <w:pPr>
        <w:shd w:val="clear" w:color="auto" w:fill="FFFFFF"/>
        <w:tabs>
          <w:tab w:val="left" w:pos="677"/>
        </w:tabs>
        <w:spacing w:line="276" w:lineRule="auto"/>
        <w:ind w:right="-27"/>
        <w:jc w:val="both"/>
        <w:rPr>
          <w:rFonts w:ascii="Arial" w:hAnsi="Arial" w:cs="Arial"/>
          <w:sz w:val="22"/>
          <w:szCs w:val="22"/>
          <w:lang w:val="lt-LT"/>
        </w:rPr>
      </w:pPr>
    </w:p>
    <w:p w14:paraId="5C1545D8" w14:textId="77777777" w:rsidR="009E2533" w:rsidRPr="006E12D8" w:rsidRDefault="009E2533" w:rsidP="009F498C">
      <w:pPr>
        <w:shd w:val="clear" w:color="auto" w:fill="FFFFFF"/>
        <w:tabs>
          <w:tab w:val="left" w:pos="677"/>
        </w:tabs>
        <w:spacing w:after="120" w:line="276" w:lineRule="auto"/>
        <w:ind w:right="-28" w:firstLine="539"/>
        <w:jc w:val="center"/>
        <w:rPr>
          <w:rFonts w:ascii="Arial" w:hAnsi="Arial" w:cs="Arial"/>
          <w:b/>
          <w:sz w:val="22"/>
          <w:szCs w:val="22"/>
          <w:lang w:val="lt-LT"/>
        </w:rPr>
      </w:pPr>
      <w:r w:rsidRPr="006E12D8">
        <w:rPr>
          <w:rFonts w:ascii="Arial" w:hAnsi="Arial" w:cs="Arial"/>
          <w:b/>
          <w:sz w:val="22"/>
          <w:szCs w:val="22"/>
          <w:lang w:val="lt-LT"/>
        </w:rPr>
        <w:t>XIII. SUTARTIES GALIOJIMO TERMINAS</w:t>
      </w:r>
    </w:p>
    <w:p w14:paraId="372546C3" w14:textId="35D15402" w:rsidR="009E2533" w:rsidRPr="006E12D8" w:rsidRDefault="009E2533" w:rsidP="009F498C">
      <w:pPr>
        <w:numPr>
          <w:ilvl w:val="0"/>
          <w:numId w:val="6"/>
        </w:numPr>
        <w:tabs>
          <w:tab w:val="left" w:pos="709"/>
        </w:tabs>
        <w:spacing w:line="276" w:lineRule="auto"/>
        <w:ind w:left="0" w:right="-27" w:firstLine="360"/>
        <w:jc w:val="both"/>
        <w:rPr>
          <w:rFonts w:ascii="Arial" w:hAnsi="Arial" w:cs="Arial"/>
          <w:sz w:val="22"/>
          <w:szCs w:val="22"/>
          <w:lang w:val="lt-LT"/>
        </w:rPr>
      </w:pPr>
      <w:r w:rsidRPr="006E12D8">
        <w:rPr>
          <w:rFonts w:ascii="Arial" w:hAnsi="Arial" w:cs="Arial"/>
          <w:bCs/>
          <w:sz w:val="22"/>
          <w:szCs w:val="22"/>
          <w:lang w:val="lt-LT"/>
        </w:rPr>
        <w:t xml:space="preserve">Sutartis laikoma </w:t>
      </w:r>
      <w:r w:rsidRPr="006E12D8">
        <w:rPr>
          <w:rFonts w:ascii="Arial" w:hAnsi="Arial" w:cs="Arial"/>
          <w:sz w:val="22"/>
          <w:szCs w:val="22"/>
          <w:lang w:val="lt-LT"/>
        </w:rPr>
        <w:t>sudaryta</w:t>
      </w:r>
      <w:r w:rsidRPr="006E12D8">
        <w:rPr>
          <w:rFonts w:ascii="Arial" w:hAnsi="Arial" w:cs="Arial"/>
          <w:bCs/>
          <w:sz w:val="22"/>
          <w:szCs w:val="22"/>
          <w:lang w:val="lt-LT"/>
        </w:rPr>
        <w:t xml:space="preserve"> ir įsigalioja </w:t>
      </w:r>
      <w:r w:rsidRPr="006E12D8">
        <w:rPr>
          <w:rFonts w:ascii="Arial" w:hAnsi="Arial" w:cs="Arial"/>
          <w:sz w:val="22"/>
          <w:szCs w:val="22"/>
          <w:lang w:val="lt-LT"/>
        </w:rPr>
        <w:t>ją pasirašius Šalių atstovams ir galioja iki</w:t>
      </w:r>
      <w:r w:rsidRPr="006E12D8">
        <w:rPr>
          <w:rFonts w:ascii="Arial" w:hAnsi="Arial" w:cs="Arial"/>
          <w:bCs/>
          <w:sz w:val="22"/>
          <w:szCs w:val="22"/>
          <w:lang w:val="lt-LT"/>
        </w:rPr>
        <w:t xml:space="preserve"> visiško abiejų Sutarties Šalių įsipareigojimų įvykdymo</w:t>
      </w:r>
      <w:r w:rsidR="003774CD" w:rsidRPr="006E12D8">
        <w:rPr>
          <w:rFonts w:ascii="Arial" w:hAnsi="Arial" w:cs="Arial"/>
          <w:bCs/>
          <w:sz w:val="22"/>
          <w:szCs w:val="22"/>
          <w:lang w:val="lt-LT"/>
        </w:rPr>
        <w:t xml:space="preserve"> bet ne ilgiau nei </w:t>
      </w:r>
      <w:r w:rsidR="006E12D8" w:rsidRPr="006E12D8">
        <w:rPr>
          <w:rFonts w:ascii="Arial" w:hAnsi="Arial" w:cs="Arial"/>
          <w:bCs/>
          <w:sz w:val="22"/>
          <w:szCs w:val="22"/>
          <w:lang w:val="lt-LT"/>
        </w:rPr>
        <w:t>90 kalendorinių dienų</w:t>
      </w:r>
      <w:r w:rsidRPr="006E12D8">
        <w:rPr>
          <w:rFonts w:ascii="Arial" w:hAnsi="Arial" w:cs="Arial"/>
          <w:sz w:val="22"/>
          <w:szCs w:val="22"/>
          <w:lang w:val="lt-LT"/>
        </w:rPr>
        <w:t>.</w:t>
      </w:r>
    </w:p>
    <w:p w14:paraId="2C1871C5" w14:textId="77777777" w:rsidR="009E2533" w:rsidRPr="006E12D8" w:rsidRDefault="009E2533" w:rsidP="009F498C">
      <w:pPr>
        <w:tabs>
          <w:tab w:val="num" w:pos="720"/>
        </w:tabs>
        <w:spacing w:line="276" w:lineRule="auto"/>
        <w:ind w:left="-11" w:right="-27" w:firstLine="491"/>
        <w:jc w:val="both"/>
        <w:rPr>
          <w:rFonts w:ascii="Arial" w:hAnsi="Arial" w:cs="Arial"/>
          <w:sz w:val="22"/>
          <w:szCs w:val="22"/>
          <w:lang w:val="lt-LT"/>
        </w:rPr>
      </w:pPr>
    </w:p>
    <w:p w14:paraId="40D15E9E" w14:textId="77777777" w:rsidR="009E2533" w:rsidRPr="006E12D8" w:rsidRDefault="009E2533" w:rsidP="009F498C">
      <w:pPr>
        <w:spacing w:after="120" w:line="276" w:lineRule="auto"/>
        <w:ind w:left="-357" w:right="-28" w:firstLine="720"/>
        <w:jc w:val="center"/>
        <w:rPr>
          <w:rFonts w:ascii="Arial" w:hAnsi="Arial" w:cs="Arial"/>
          <w:b/>
          <w:sz w:val="22"/>
          <w:szCs w:val="22"/>
          <w:lang w:val="lt-LT"/>
        </w:rPr>
      </w:pPr>
      <w:r w:rsidRPr="006E12D8">
        <w:rPr>
          <w:rFonts w:ascii="Arial" w:hAnsi="Arial" w:cs="Arial"/>
          <w:b/>
          <w:sz w:val="22"/>
          <w:szCs w:val="22"/>
          <w:lang w:val="lt-LT"/>
        </w:rPr>
        <w:t>XIV. SUTARTIES PRIEDAI</w:t>
      </w:r>
    </w:p>
    <w:p w14:paraId="3B27BB40"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sz w:val="22"/>
          <w:szCs w:val="22"/>
          <w:lang w:val="lt-LT"/>
        </w:rPr>
        <w:lastRenderedPageBreak/>
        <w:t xml:space="preserve">Priedas </w:t>
      </w:r>
      <w:r w:rsidRPr="006E12D8">
        <w:rPr>
          <w:rFonts w:ascii="Arial" w:hAnsi="Arial" w:cs="Arial"/>
          <w:bCs/>
          <w:sz w:val="22"/>
          <w:szCs w:val="22"/>
          <w:lang w:val="lt-LT"/>
        </w:rPr>
        <w:t>Nr. 1 – Parduodamo metalų laužo rūšys, kiekiai, sandėliavimo vietos</w:t>
      </w:r>
      <w:r w:rsidRPr="006E12D8">
        <w:rPr>
          <w:rFonts w:ascii="Arial" w:hAnsi="Arial" w:cs="Arial"/>
          <w:sz w:val="22"/>
          <w:szCs w:val="22"/>
          <w:lang w:val="lt-LT"/>
        </w:rPr>
        <w:t xml:space="preserve"> </w:t>
      </w:r>
      <w:r w:rsidRPr="006E12D8">
        <w:rPr>
          <w:rFonts w:ascii="Arial" w:hAnsi="Arial" w:cs="Arial"/>
          <w:bCs/>
          <w:sz w:val="22"/>
          <w:szCs w:val="22"/>
          <w:lang w:val="lt-LT"/>
        </w:rPr>
        <w:t>ir už atliekų pridavimą atsakingi darbuotojai;</w:t>
      </w:r>
    </w:p>
    <w:p w14:paraId="7E4756A5" w14:textId="77777777" w:rsidR="009E2533" w:rsidRPr="006E12D8" w:rsidRDefault="009E2533" w:rsidP="009F498C">
      <w:pPr>
        <w:numPr>
          <w:ilvl w:val="0"/>
          <w:numId w:val="6"/>
        </w:numPr>
        <w:tabs>
          <w:tab w:val="left" w:pos="709"/>
        </w:tabs>
        <w:spacing w:line="276" w:lineRule="auto"/>
        <w:ind w:left="0" w:right="-27" w:firstLine="360"/>
        <w:jc w:val="both"/>
        <w:rPr>
          <w:rFonts w:ascii="Arial" w:hAnsi="Arial" w:cs="Arial"/>
          <w:bCs/>
          <w:sz w:val="22"/>
          <w:szCs w:val="22"/>
          <w:lang w:val="lt-LT"/>
        </w:rPr>
      </w:pPr>
      <w:r w:rsidRPr="006E12D8">
        <w:rPr>
          <w:rFonts w:ascii="Arial" w:hAnsi="Arial" w:cs="Arial"/>
          <w:bCs/>
          <w:sz w:val="22"/>
          <w:szCs w:val="22"/>
          <w:lang w:val="lt-LT"/>
        </w:rPr>
        <w:t>Priedas Nr. 2 – Laužo perdavimo-priėmimo aktas;</w:t>
      </w:r>
    </w:p>
    <w:p w14:paraId="11D3F453" w14:textId="77777777" w:rsidR="003B354A" w:rsidRPr="006E12D8" w:rsidRDefault="003B354A" w:rsidP="009F498C">
      <w:pPr>
        <w:spacing w:line="276" w:lineRule="auto"/>
        <w:ind w:right="-27"/>
        <w:jc w:val="both"/>
        <w:rPr>
          <w:rFonts w:ascii="Arial" w:hAnsi="Arial" w:cs="Arial"/>
          <w:sz w:val="22"/>
          <w:szCs w:val="22"/>
          <w:lang w:val="lt-LT"/>
        </w:rPr>
      </w:pPr>
    </w:p>
    <w:p w14:paraId="0B50DBB6" w14:textId="78DED07A" w:rsidR="007940B2" w:rsidRPr="006E12D8" w:rsidRDefault="00BF29B7" w:rsidP="009F498C">
      <w:pPr>
        <w:spacing w:line="276" w:lineRule="auto"/>
        <w:ind w:left="3420" w:right="-27"/>
        <w:jc w:val="both"/>
        <w:rPr>
          <w:rFonts w:ascii="Arial" w:hAnsi="Arial" w:cs="Arial"/>
          <w:b/>
          <w:sz w:val="22"/>
          <w:szCs w:val="22"/>
          <w:lang w:val="lt-LT"/>
        </w:rPr>
      </w:pPr>
      <w:r w:rsidRPr="006E12D8">
        <w:rPr>
          <w:rFonts w:ascii="Arial" w:hAnsi="Arial" w:cs="Arial"/>
          <w:b/>
          <w:sz w:val="22"/>
          <w:szCs w:val="22"/>
          <w:lang w:val="lt-LT"/>
        </w:rPr>
        <w:t>X</w:t>
      </w:r>
      <w:r w:rsidR="007940B2" w:rsidRPr="006E12D8">
        <w:rPr>
          <w:rFonts w:ascii="Arial" w:hAnsi="Arial" w:cs="Arial"/>
          <w:b/>
          <w:sz w:val="22"/>
          <w:szCs w:val="22"/>
          <w:lang w:val="lt-LT"/>
        </w:rPr>
        <w:t xml:space="preserve">V. ŠALIŲ REKVIZITAI </w:t>
      </w:r>
    </w:p>
    <w:p w14:paraId="16F0E1BE" w14:textId="77777777" w:rsidR="009A5D05" w:rsidRPr="006E12D8" w:rsidRDefault="009A5D05" w:rsidP="009F498C">
      <w:pPr>
        <w:spacing w:line="276" w:lineRule="auto"/>
        <w:ind w:left="3420" w:right="-27"/>
        <w:jc w:val="both"/>
        <w:rPr>
          <w:rFonts w:ascii="Arial" w:hAnsi="Arial" w:cs="Arial"/>
          <w:b/>
          <w:sz w:val="22"/>
          <w:szCs w:val="22"/>
          <w:lang w:val="lt-LT"/>
        </w:rPr>
      </w:pPr>
    </w:p>
    <w:tbl>
      <w:tblPr>
        <w:tblW w:w="10065" w:type="dxa"/>
        <w:tblInd w:w="-284" w:type="dxa"/>
        <w:tblLook w:val="04A0" w:firstRow="1" w:lastRow="0" w:firstColumn="1" w:lastColumn="0" w:noHBand="0" w:noVBand="1"/>
      </w:tblPr>
      <w:tblGrid>
        <w:gridCol w:w="4537"/>
        <w:gridCol w:w="425"/>
        <w:gridCol w:w="5103"/>
      </w:tblGrid>
      <w:tr w:rsidR="006E12D8" w:rsidRPr="006E12D8" w14:paraId="63BF4A85" w14:textId="77777777" w:rsidTr="00957729">
        <w:tc>
          <w:tcPr>
            <w:tcW w:w="4537" w:type="dxa"/>
          </w:tcPr>
          <w:p w14:paraId="673312FE" w14:textId="77777777" w:rsidR="00733B22" w:rsidRPr="006E12D8" w:rsidRDefault="00733B22" w:rsidP="00733B22">
            <w:pPr>
              <w:spacing w:line="276" w:lineRule="auto"/>
              <w:ind w:right="-27"/>
              <w:rPr>
                <w:rFonts w:ascii="Arial" w:hAnsi="Arial" w:cs="Arial"/>
                <w:sz w:val="22"/>
                <w:szCs w:val="22"/>
                <w:lang w:val="lt-LT"/>
              </w:rPr>
            </w:pPr>
            <w:r w:rsidRPr="006E12D8">
              <w:rPr>
                <w:rFonts w:ascii="Arial" w:hAnsi="Arial" w:cs="Arial"/>
                <w:b/>
                <w:sz w:val="22"/>
                <w:szCs w:val="22"/>
                <w:lang w:val="lt-LT"/>
              </w:rPr>
              <w:t>PARDAVĖJAS</w:t>
            </w:r>
          </w:p>
        </w:tc>
        <w:tc>
          <w:tcPr>
            <w:tcW w:w="425" w:type="dxa"/>
          </w:tcPr>
          <w:p w14:paraId="2D6C784F" w14:textId="77777777" w:rsidR="00733B22" w:rsidRPr="006E12D8" w:rsidRDefault="00733B22" w:rsidP="00733B22">
            <w:pPr>
              <w:spacing w:line="276" w:lineRule="auto"/>
              <w:ind w:left="-250" w:right="-27"/>
              <w:rPr>
                <w:rFonts w:ascii="Arial" w:hAnsi="Arial" w:cs="Arial"/>
                <w:sz w:val="22"/>
                <w:szCs w:val="22"/>
                <w:lang w:val="lt-LT"/>
              </w:rPr>
            </w:pPr>
          </w:p>
        </w:tc>
        <w:tc>
          <w:tcPr>
            <w:tcW w:w="5103" w:type="dxa"/>
          </w:tcPr>
          <w:p w14:paraId="355046F7" w14:textId="04BD7758" w:rsidR="00733B22" w:rsidRPr="006E12D8" w:rsidRDefault="00733B22" w:rsidP="00733B22">
            <w:pPr>
              <w:spacing w:line="276" w:lineRule="auto"/>
              <w:ind w:right="-27"/>
              <w:jc w:val="both"/>
              <w:rPr>
                <w:rFonts w:ascii="Arial" w:hAnsi="Arial" w:cs="Arial"/>
                <w:sz w:val="22"/>
                <w:szCs w:val="22"/>
                <w:lang w:val="lt-LT"/>
              </w:rPr>
            </w:pPr>
            <w:r w:rsidRPr="006E12D8">
              <w:rPr>
                <w:rFonts w:ascii="Arial" w:hAnsi="Arial" w:cs="Arial"/>
                <w:b/>
                <w:sz w:val="22"/>
                <w:szCs w:val="22"/>
                <w:lang w:val="lt-LT"/>
              </w:rPr>
              <w:t>PIRKĖJAS</w:t>
            </w:r>
          </w:p>
        </w:tc>
      </w:tr>
      <w:tr w:rsidR="00FD6391" w:rsidRPr="006E12D8" w14:paraId="155CF7BB" w14:textId="77777777" w:rsidTr="00957729">
        <w:tc>
          <w:tcPr>
            <w:tcW w:w="4537" w:type="dxa"/>
          </w:tcPr>
          <w:p w14:paraId="3C9AB386" w14:textId="55CEEEF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b/>
                <w:bCs/>
                <w:sz w:val="22"/>
                <w:szCs w:val="22"/>
              </w:rPr>
              <w:t>AB „LTG Cargo"</w:t>
            </w:r>
          </w:p>
        </w:tc>
        <w:tc>
          <w:tcPr>
            <w:tcW w:w="425" w:type="dxa"/>
          </w:tcPr>
          <w:p w14:paraId="15E5E20A"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F1D629D" w14:textId="5CB20FE7" w:rsidR="00FD6391" w:rsidRPr="006E12D8" w:rsidRDefault="00F630F6" w:rsidP="00FD6391">
            <w:pPr>
              <w:spacing w:line="276" w:lineRule="auto"/>
              <w:ind w:right="-27"/>
              <w:jc w:val="both"/>
              <w:rPr>
                <w:rFonts w:ascii="Arial" w:hAnsi="Arial" w:cs="Arial"/>
                <w:b/>
                <w:sz w:val="22"/>
                <w:szCs w:val="22"/>
                <w:lang w:val="lt-LT"/>
              </w:rPr>
            </w:pPr>
            <w:r>
              <w:rPr>
                <w:rFonts w:ascii="Arial" w:hAnsi="Arial" w:cs="Arial"/>
                <w:b/>
                <w:sz w:val="22"/>
                <w:szCs w:val="22"/>
                <w:lang w:val="lt-LT"/>
              </w:rPr>
              <w:t>XXXXX</w:t>
            </w:r>
          </w:p>
        </w:tc>
      </w:tr>
      <w:tr w:rsidR="00FD6391" w:rsidRPr="006E12D8" w14:paraId="2FC9EA14" w14:textId="77777777" w:rsidTr="00957729">
        <w:tc>
          <w:tcPr>
            <w:tcW w:w="4537" w:type="dxa"/>
          </w:tcPr>
          <w:p w14:paraId="2A987A7B" w14:textId="784E2088"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Įmonės kodas: 304977594</w:t>
            </w:r>
          </w:p>
        </w:tc>
        <w:tc>
          <w:tcPr>
            <w:tcW w:w="425" w:type="dxa"/>
          </w:tcPr>
          <w:p w14:paraId="369F8758"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117F976" w14:textId="7710031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Įmonės kodas: </w:t>
            </w:r>
            <w:r w:rsidR="00F630F6">
              <w:rPr>
                <w:rFonts w:ascii="Arial" w:hAnsi="Arial" w:cs="Arial"/>
                <w:bCs/>
                <w:sz w:val="22"/>
                <w:szCs w:val="22"/>
                <w:lang w:val="lt-LT"/>
              </w:rPr>
              <w:t>XXXX</w:t>
            </w:r>
          </w:p>
        </w:tc>
      </w:tr>
      <w:tr w:rsidR="00FD6391" w:rsidRPr="006E12D8" w14:paraId="29D6B7BD" w14:textId="77777777" w:rsidTr="00957729">
        <w:tc>
          <w:tcPr>
            <w:tcW w:w="4537" w:type="dxa"/>
          </w:tcPr>
          <w:p w14:paraId="7025BC4E" w14:textId="6B6E28C4"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Įmonė registruota Juridinių asmenų registre</w:t>
            </w:r>
          </w:p>
        </w:tc>
        <w:tc>
          <w:tcPr>
            <w:tcW w:w="425" w:type="dxa"/>
          </w:tcPr>
          <w:p w14:paraId="72B601A1"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B698316" w14:textId="6BBF118B"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Įmonė registruota Juridinių asmenų registre   </w:t>
            </w:r>
          </w:p>
        </w:tc>
      </w:tr>
      <w:tr w:rsidR="00FD6391" w:rsidRPr="006E12D8" w14:paraId="6904F680" w14:textId="77777777" w:rsidTr="00957729">
        <w:tc>
          <w:tcPr>
            <w:tcW w:w="4537" w:type="dxa"/>
          </w:tcPr>
          <w:p w14:paraId="2D5391D9" w14:textId="442B25F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Adresas: Geležinkelio g. 12, 02100 Vilnius</w:t>
            </w:r>
          </w:p>
        </w:tc>
        <w:tc>
          <w:tcPr>
            <w:tcW w:w="425" w:type="dxa"/>
          </w:tcPr>
          <w:p w14:paraId="7A0EF0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A2F05F9" w14:textId="0683DC17" w:rsidR="00FD6391" w:rsidRPr="006E12D8" w:rsidRDefault="00FD6391" w:rsidP="00FD6391">
            <w:pPr>
              <w:shd w:val="clear" w:color="auto" w:fill="FFFFFF"/>
              <w:spacing w:line="276" w:lineRule="auto"/>
              <w:ind w:right="-27"/>
              <w:jc w:val="both"/>
              <w:rPr>
                <w:rFonts w:ascii="Arial" w:hAnsi="Arial" w:cs="Arial"/>
                <w:spacing w:val="-7"/>
                <w:sz w:val="22"/>
                <w:szCs w:val="22"/>
                <w:lang w:val="lt-LT"/>
              </w:rPr>
            </w:pPr>
            <w:r>
              <w:rPr>
                <w:rFonts w:ascii="Arial" w:hAnsi="Arial" w:cs="Arial"/>
                <w:bCs/>
                <w:sz w:val="22"/>
                <w:szCs w:val="22"/>
                <w:lang w:val="lt-LT"/>
              </w:rPr>
              <w:t xml:space="preserve">Adresas: </w:t>
            </w:r>
            <w:r w:rsidR="00F630F6">
              <w:rPr>
                <w:rFonts w:ascii="Arial" w:hAnsi="Arial" w:cs="Arial"/>
                <w:bCs/>
                <w:sz w:val="22"/>
                <w:szCs w:val="22"/>
                <w:lang w:val="lt-LT"/>
              </w:rPr>
              <w:t>XXXX</w:t>
            </w:r>
          </w:p>
        </w:tc>
      </w:tr>
      <w:tr w:rsidR="00FD6391" w:rsidRPr="006E12D8" w14:paraId="65CE13FF" w14:textId="77777777" w:rsidTr="00957729">
        <w:tc>
          <w:tcPr>
            <w:tcW w:w="4537" w:type="dxa"/>
          </w:tcPr>
          <w:p w14:paraId="7E716C8E" w14:textId="418053C9"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Tel.: +3705 202 15 15</w:t>
            </w:r>
          </w:p>
        </w:tc>
        <w:tc>
          <w:tcPr>
            <w:tcW w:w="425" w:type="dxa"/>
          </w:tcPr>
          <w:p w14:paraId="605E7E8B"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429772F" w14:textId="49864CCF"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Tel.:  </w:t>
            </w:r>
            <w:r w:rsidR="00F630F6">
              <w:rPr>
                <w:rFonts w:ascii="Arial" w:hAnsi="Arial" w:cs="Arial"/>
                <w:bCs/>
                <w:sz w:val="22"/>
                <w:szCs w:val="22"/>
                <w:lang w:val="lt-LT"/>
              </w:rPr>
              <w:t>XXXX</w:t>
            </w:r>
          </w:p>
        </w:tc>
      </w:tr>
      <w:tr w:rsidR="00FD6391" w:rsidRPr="006E12D8" w14:paraId="70CDBF10" w14:textId="77777777" w:rsidTr="00957729">
        <w:tc>
          <w:tcPr>
            <w:tcW w:w="4537" w:type="dxa"/>
          </w:tcPr>
          <w:p w14:paraId="2DE21A3E" w14:textId="7290CD5E"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El. p.: info@ltgcargo.lt</w:t>
            </w:r>
          </w:p>
        </w:tc>
        <w:tc>
          <w:tcPr>
            <w:tcW w:w="425" w:type="dxa"/>
          </w:tcPr>
          <w:p w14:paraId="561598FC"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59ADAEF" w14:textId="20452915"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El. p.: </w:t>
            </w:r>
            <w:r w:rsidR="00F630F6">
              <w:rPr>
                <w:rFonts w:ascii="Arial" w:hAnsi="Arial" w:cs="Arial"/>
                <w:bCs/>
                <w:sz w:val="22"/>
                <w:szCs w:val="22"/>
                <w:lang w:val="lt-LT"/>
              </w:rPr>
              <w:t>XXXX</w:t>
            </w:r>
          </w:p>
        </w:tc>
      </w:tr>
      <w:tr w:rsidR="00FD6391" w:rsidRPr="006E12D8" w14:paraId="1A87F6A0" w14:textId="77777777" w:rsidTr="00957729">
        <w:tc>
          <w:tcPr>
            <w:tcW w:w="4537" w:type="dxa"/>
          </w:tcPr>
          <w:p w14:paraId="2027CA84" w14:textId="4522D9C1"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Atsisk. sąsk.: LT57 7300 0101 5725 9989</w:t>
            </w:r>
          </w:p>
        </w:tc>
        <w:tc>
          <w:tcPr>
            <w:tcW w:w="425" w:type="dxa"/>
          </w:tcPr>
          <w:p w14:paraId="3190ED9D"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1FF87AB3" w14:textId="71C7E2D8" w:rsidR="00FD6391" w:rsidRPr="006E12D8" w:rsidRDefault="00FD6391" w:rsidP="00FD6391">
            <w:pPr>
              <w:shd w:val="clear" w:color="auto" w:fill="FFFFFF"/>
              <w:spacing w:line="276" w:lineRule="auto"/>
              <w:ind w:right="-27"/>
              <w:jc w:val="both"/>
              <w:rPr>
                <w:rFonts w:ascii="Arial" w:hAnsi="Arial" w:cs="Arial"/>
                <w:sz w:val="22"/>
                <w:szCs w:val="22"/>
                <w:lang w:val="lt-LT"/>
              </w:rPr>
            </w:pPr>
            <w:r>
              <w:rPr>
                <w:rFonts w:ascii="Arial" w:hAnsi="Arial" w:cs="Arial"/>
                <w:bCs/>
                <w:sz w:val="22"/>
                <w:szCs w:val="22"/>
                <w:lang w:val="lt-LT"/>
              </w:rPr>
              <w:t xml:space="preserve">PVM mokėtojo kodas: </w:t>
            </w:r>
            <w:r w:rsidR="00F630F6">
              <w:rPr>
                <w:rFonts w:ascii="Arial" w:hAnsi="Arial" w:cs="Arial"/>
                <w:bCs/>
                <w:sz w:val="22"/>
                <w:szCs w:val="22"/>
                <w:lang w:val="lt-LT"/>
              </w:rPr>
              <w:t>XXXX</w:t>
            </w:r>
          </w:p>
        </w:tc>
      </w:tr>
      <w:tr w:rsidR="00FD6391" w:rsidRPr="006E12D8" w14:paraId="428D0939" w14:textId="77777777" w:rsidTr="00957729">
        <w:tc>
          <w:tcPr>
            <w:tcW w:w="4537" w:type="dxa"/>
          </w:tcPr>
          <w:p w14:paraId="6D0D2A8B" w14:textId="1846DC22" w:rsidR="00FD6391" w:rsidRPr="00220127" w:rsidRDefault="00FD6391" w:rsidP="00FD6391">
            <w:pPr>
              <w:spacing w:line="276" w:lineRule="auto"/>
              <w:ind w:right="-27"/>
              <w:rPr>
                <w:rFonts w:ascii="Arial" w:hAnsi="Arial" w:cs="Arial"/>
                <w:sz w:val="22"/>
                <w:szCs w:val="22"/>
                <w:lang w:val="lt-LT"/>
              </w:rPr>
            </w:pPr>
            <w:r w:rsidRPr="00220127">
              <w:rPr>
                <w:rFonts w:ascii="Arial" w:hAnsi="Arial" w:cs="Arial"/>
                <w:sz w:val="22"/>
                <w:szCs w:val="22"/>
                <w:lang w:val="lt-LT"/>
              </w:rPr>
              <w:t>Bankas: AB Swedbank</w:t>
            </w:r>
          </w:p>
        </w:tc>
        <w:tc>
          <w:tcPr>
            <w:tcW w:w="425" w:type="dxa"/>
          </w:tcPr>
          <w:p w14:paraId="2D260F35"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28222FB5" w14:textId="40C2B732" w:rsidR="00FD6391" w:rsidRPr="006E12D8" w:rsidRDefault="00FD6391" w:rsidP="00FD6391">
            <w:pPr>
              <w:shd w:val="clear" w:color="auto" w:fill="FFFFFF"/>
              <w:spacing w:line="276" w:lineRule="auto"/>
              <w:ind w:right="-27"/>
              <w:jc w:val="both"/>
              <w:rPr>
                <w:rFonts w:ascii="Arial" w:hAnsi="Arial" w:cs="Arial"/>
                <w:sz w:val="22"/>
                <w:szCs w:val="22"/>
                <w:lang w:val="lt-LT"/>
              </w:rPr>
            </w:pPr>
          </w:p>
        </w:tc>
      </w:tr>
      <w:tr w:rsidR="00FD6391" w:rsidRPr="006E12D8" w14:paraId="2A46E330" w14:textId="77777777" w:rsidTr="00957729">
        <w:tc>
          <w:tcPr>
            <w:tcW w:w="4537" w:type="dxa"/>
          </w:tcPr>
          <w:p w14:paraId="37A79AB6" w14:textId="77777777" w:rsidR="00FD6391" w:rsidRPr="006E12D8" w:rsidRDefault="00FD6391" w:rsidP="00FD6391">
            <w:pPr>
              <w:spacing w:line="276" w:lineRule="auto"/>
              <w:ind w:right="-27"/>
              <w:rPr>
                <w:rFonts w:ascii="Arial" w:hAnsi="Arial" w:cs="Arial"/>
                <w:spacing w:val="-8"/>
                <w:sz w:val="22"/>
                <w:szCs w:val="22"/>
                <w:lang w:val="lt-LT"/>
              </w:rPr>
            </w:pPr>
          </w:p>
        </w:tc>
        <w:tc>
          <w:tcPr>
            <w:tcW w:w="425" w:type="dxa"/>
          </w:tcPr>
          <w:p w14:paraId="33E70B24" w14:textId="77777777" w:rsidR="00FD6391" w:rsidRPr="006E12D8" w:rsidRDefault="00FD6391" w:rsidP="00FD6391">
            <w:pPr>
              <w:spacing w:line="276" w:lineRule="auto"/>
              <w:ind w:right="-27"/>
              <w:rPr>
                <w:rFonts w:ascii="Arial" w:hAnsi="Arial" w:cs="Arial"/>
                <w:sz w:val="22"/>
                <w:szCs w:val="22"/>
                <w:lang w:val="lt-LT"/>
              </w:rPr>
            </w:pPr>
          </w:p>
        </w:tc>
        <w:tc>
          <w:tcPr>
            <w:tcW w:w="5103" w:type="dxa"/>
          </w:tcPr>
          <w:p w14:paraId="41A32172" w14:textId="6E37000E" w:rsidR="00FD6391" w:rsidRPr="006E12D8" w:rsidRDefault="00FD6391" w:rsidP="00FD6391">
            <w:pPr>
              <w:shd w:val="clear" w:color="auto" w:fill="FFFFFF"/>
              <w:spacing w:line="276" w:lineRule="auto"/>
              <w:ind w:right="-27"/>
              <w:jc w:val="both"/>
              <w:rPr>
                <w:rFonts w:ascii="Arial" w:hAnsi="Arial" w:cs="Arial"/>
                <w:spacing w:val="-9"/>
                <w:sz w:val="22"/>
                <w:szCs w:val="22"/>
                <w:lang w:val="lt-LT"/>
              </w:rPr>
            </w:pPr>
          </w:p>
        </w:tc>
      </w:tr>
      <w:tr w:rsidR="00957729" w:rsidRPr="006E12D8" w14:paraId="699C1F30" w14:textId="77777777" w:rsidTr="00957729">
        <w:tc>
          <w:tcPr>
            <w:tcW w:w="4537" w:type="dxa"/>
          </w:tcPr>
          <w:p w14:paraId="7C867AEE" w14:textId="77777777" w:rsidR="00957729" w:rsidRPr="006E12D8" w:rsidRDefault="00957729" w:rsidP="00957729">
            <w:pPr>
              <w:spacing w:line="276" w:lineRule="auto"/>
              <w:ind w:right="-27"/>
              <w:rPr>
                <w:rFonts w:ascii="Arial" w:hAnsi="Arial" w:cs="Arial"/>
                <w:spacing w:val="-9"/>
                <w:sz w:val="22"/>
                <w:szCs w:val="22"/>
                <w:lang w:val="lt-LT"/>
              </w:rPr>
            </w:pPr>
          </w:p>
          <w:p w14:paraId="343BDB22" w14:textId="77777777" w:rsidR="00957729" w:rsidRPr="00220127" w:rsidRDefault="00957729" w:rsidP="00957729">
            <w:pPr>
              <w:shd w:val="clear" w:color="auto" w:fill="FFFFFF"/>
              <w:spacing w:line="276" w:lineRule="auto"/>
              <w:ind w:right="-27"/>
              <w:rPr>
                <w:rFonts w:ascii="Arial" w:hAnsi="Arial" w:cs="Arial"/>
                <w:sz w:val="22"/>
                <w:szCs w:val="22"/>
                <w:lang w:val="lt-LT"/>
              </w:rPr>
            </w:pPr>
            <w:r w:rsidRPr="00220127">
              <w:rPr>
                <w:rFonts w:ascii="Arial" w:hAnsi="Arial" w:cs="Arial"/>
                <w:sz w:val="22"/>
                <w:szCs w:val="22"/>
                <w:lang w:val="lt-LT"/>
              </w:rPr>
              <w:t>Korporatyvinių paslaugų valdymo vadovas</w:t>
            </w:r>
          </w:p>
          <w:p w14:paraId="48A3B856" w14:textId="77527A12" w:rsidR="00957729" w:rsidRPr="006E12D8" w:rsidRDefault="00957729" w:rsidP="00957729">
            <w:pPr>
              <w:spacing w:line="276" w:lineRule="auto"/>
              <w:ind w:right="-27"/>
              <w:rPr>
                <w:rFonts w:ascii="Arial" w:hAnsi="Arial" w:cs="Arial"/>
                <w:spacing w:val="-9"/>
                <w:sz w:val="22"/>
                <w:szCs w:val="22"/>
                <w:lang w:val="lt-LT"/>
              </w:rPr>
            </w:pPr>
            <w:r w:rsidRPr="00220127">
              <w:rPr>
                <w:rFonts w:ascii="Arial" w:hAnsi="Arial" w:cs="Arial"/>
                <w:sz w:val="22"/>
                <w:szCs w:val="22"/>
                <w:lang w:val="lt-LT"/>
              </w:rPr>
              <w:t>Ramūnas Moroza</w:t>
            </w:r>
          </w:p>
          <w:p w14:paraId="735CC980" w14:textId="77777777" w:rsidR="00957729" w:rsidRPr="006E12D8" w:rsidRDefault="00957729" w:rsidP="00957729">
            <w:pPr>
              <w:rPr>
                <w:rFonts w:ascii="Arial" w:hAnsi="Arial" w:cs="Arial"/>
                <w:sz w:val="22"/>
                <w:szCs w:val="22"/>
                <w:lang w:val="lt-LT"/>
              </w:rPr>
            </w:pPr>
          </w:p>
          <w:p w14:paraId="49AB17E7" w14:textId="224322B7" w:rsidR="00957729" w:rsidRPr="006E12D8" w:rsidRDefault="00957729" w:rsidP="00957729">
            <w:pPr>
              <w:spacing w:line="276" w:lineRule="auto"/>
              <w:ind w:right="-27"/>
              <w:rPr>
                <w:rFonts w:ascii="Arial" w:hAnsi="Arial" w:cs="Arial"/>
                <w:spacing w:val="-9"/>
                <w:sz w:val="22"/>
                <w:szCs w:val="22"/>
                <w:lang w:val="lt-LT"/>
              </w:rPr>
            </w:pPr>
          </w:p>
        </w:tc>
        <w:tc>
          <w:tcPr>
            <w:tcW w:w="425" w:type="dxa"/>
          </w:tcPr>
          <w:p w14:paraId="43C0E20B" w14:textId="77777777" w:rsidR="00957729" w:rsidRPr="006E12D8" w:rsidRDefault="00957729" w:rsidP="00957729">
            <w:pPr>
              <w:spacing w:line="276" w:lineRule="auto"/>
              <w:ind w:right="-27"/>
              <w:rPr>
                <w:rFonts w:ascii="Arial" w:hAnsi="Arial" w:cs="Arial"/>
                <w:sz w:val="22"/>
                <w:szCs w:val="22"/>
                <w:lang w:val="lt-LT"/>
              </w:rPr>
            </w:pPr>
          </w:p>
        </w:tc>
        <w:tc>
          <w:tcPr>
            <w:tcW w:w="5103" w:type="dxa"/>
          </w:tcPr>
          <w:p w14:paraId="3BA1E6F4" w14:textId="77777777" w:rsidR="00957729" w:rsidRDefault="00957729" w:rsidP="00957729">
            <w:pPr>
              <w:spacing w:line="276" w:lineRule="auto"/>
              <w:ind w:right="-27"/>
              <w:rPr>
                <w:rFonts w:ascii="Arial" w:hAnsi="Arial" w:cs="Arial"/>
                <w:spacing w:val="3"/>
                <w:sz w:val="22"/>
                <w:szCs w:val="22"/>
                <w:lang w:val="lt-LT"/>
              </w:rPr>
            </w:pPr>
          </w:p>
          <w:p w14:paraId="0748D10F" w14:textId="62B3EBD2" w:rsidR="00FD6391" w:rsidRDefault="00F630F6" w:rsidP="00FD6391">
            <w:pPr>
              <w:shd w:val="clear" w:color="auto" w:fill="FFFFFF"/>
              <w:spacing w:line="276" w:lineRule="auto"/>
              <w:ind w:right="-27"/>
              <w:jc w:val="both"/>
              <w:rPr>
                <w:rFonts w:ascii="Arial" w:hAnsi="Arial" w:cs="Arial"/>
                <w:sz w:val="22"/>
                <w:szCs w:val="22"/>
                <w:lang w:val="lt-LT"/>
              </w:rPr>
            </w:pPr>
            <w:r>
              <w:rPr>
                <w:rFonts w:ascii="Arial" w:hAnsi="Arial" w:cs="Arial"/>
                <w:sz w:val="22"/>
                <w:szCs w:val="22"/>
                <w:lang w:val="lt-LT"/>
              </w:rPr>
              <w:t>XXXX</w:t>
            </w:r>
          </w:p>
          <w:p w14:paraId="0F88D690" w14:textId="14B60A20" w:rsidR="00FD6391" w:rsidRDefault="00F630F6" w:rsidP="00FD6391">
            <w:pPr>
              <w:spacing w:line="276" w:lineRule="auto"/>
              <w:ind w:right="-27"/>
              <w:rPr>
                <w:rFonts w:ascii="Arial" w:hAnsi="Arial" w:cs="Arial"/>
                <w:sz w:val="22"/>
                <w:szCs w:val="22"/>
                <w:lang w:val="lt-LT"/>
              </w:rPr>
            </w:pPr>
            <w:r>
              <w:rPr>
                <w:rFonts w:ascii="Arial" w:hAnsi="Arial" w:cs="Arial"/>
                <w:sz w:val="22"/>
                <w:szCs w:val="22"/>
                <w:lang w:val="lt-LT"/>
              </w:rPr>
              <w:t>XXXX</w:t>
            </w:r>
          </w:p>
          <w:p w14:paraId="2D4921A2" w14:textId="0E63B5D3" w:rsidR="00957729" w:rsidRPr="006E12D8" w:rsidRDefault="00957729" w:rsidP="00957729">
            <w:pPr>
              <w:shd w:val="clear" w:color="auto" w:fill="FFFFFF"/>
              <w:spacing w:line="276" w:lineRule="auto"/>
              <w:ind w:right="-27"/>
              <w:jc w:val="both"/>
              <w:rPr>
                <w:rFonts w:ascii="Arial" w:hAnsi="Arial" w:cs="Arial"/>
                <w:sz w:val="22"/>
                <w:szCs w:val="22"/>
                <w:lang w:val="lt-LT"/>
              </w:rPr>
            </w:pPr>
          </w:p>
        </w:tc>
      </w:tr>
      <w:tr w:rsidR="003C21A6" w:rsidRPr="006E12D8" w14:paraId="53EB9695" w14:textId="77777777" w:rsidTr="00957729">
        <w:tc>
          <w:tcPr>
            <w:tcW w:w="4537" w:type="dxa"/>
          </w:tcPr>
          <w:p w14:paraId="25655E63" w14:textId="77777777" w:rsidR="003C21A6" w:rsidRPr="006E12D8" w:rsidRDefault="003C21A6" w:rsidP="00154574">
            <w:pPr>
              <w:spacing w:line="276" w:lineRule="auto"/>
              <w:ind w:right="-27"/>
              <w:rPr>
                <w:rFonts w:ascii="Arial" w:hAnsi="Arial" w:cs="Arial"/>
                <w:spacing w:val="-9"/>
                <w:sz w:val="22"/>
                <w:szCs w:val="22"/>
                <w:lang w:val="lt-LT"/>
              </w:rPr>
            </w:pPr>
          </w:p>
        </w:tc>
        <w:tc>
          <w:tcPr>
            <w:tcW w:w="425" w:type="dxa"/>
          </w:tcPr>
          <w:p w14:paraId="3CE2CFA9" w14:textId="77777777" w:rsidR="003C21A6" w:rsidRPr="006E12D8" w:rsidRDefault="003C21A6" w:rsidP="00154574">
            <w:pPr>
              <w:spacing w:line="276" w:lineRule="auto"/>
              <w:ind w:right="-27"/>
              <w:rPr>
                <w:rFonts w:ascii="Arial" w:hAnsi="Arial" w:cs="Arial"/>
                <w:sz w:val="22"/>
                <w:szCs w:val="22"/>
                <w:lang w:val="lt-LT"/>
              </w:rPr>
            </w:pPr>
          </w:p>
        </w:tc>
        <w:tc>
          <w:tcPr>
            <w:tcW w:w="5103" w:type="dxa"/>
          </w:tcPr>
          <w:p w14:paraId="64455C1C" w14:textId="77777777" w:rsidR="003C21A6" w:rsidRPr="006E12D8" w:rsidRDefault="003C21A6" w:rsidP="00154574">
            <w:pPr>
              <w:shd w:val="clear" w:color="auto" w:fill="FFFFFF"/>
              <w:spacing w:line="276" w:lineRule="auto"/>
              <w:ind w:right="-27"/>
              <w:jc w:val="both"/>
              <w:rPr>
                <w:rFonts w:ascii="Arial" w:hAnsi="Arial" w:cs="Arial"/>
                <w:sz w:val="22"/>
                <w:szCs w:val="22"/>
                <w:lang w:val="lt-LT"/>
              </w:rPr>
            </w:pPr>
          </w:p>
        </w:tc>
      </w:tr>
    </w:tbl>
    <w:p w14:paraId="38449305" w14:textId="0CB110B3" w:rsidR="002F43F7" w:rsidRPr="006E12D8" w:rsidRDefault="002F43F7" w:rsidP="001D5FFC">
      <w:pPr>
        <w:shd w:val="clear" w:color="auto" w:fill="FFFFFF" w:themeFill="background1"/>
        <w:spacing w:line="276" w:lineRule="auto"/>
        <w:ind w:right="-27"/>
        <w:rPr>
          <w:rFonts w:ascii="Arial" w:hAnsi="Arial" w:cs="Arial"/>
          <w:bCs/>
          <w:sz w:val="22"/>
          <w:szCs w:val="22"/>
          <w:lang w:val="lt-LT"/>
        </w:rPr>
      </w:pPr>
    </w:p>
    <w:p w14:paraId="7FDA6915" w14:textId="78FE4476"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D954A31" w14:textId="734C263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B632C2D" w14:textId="36A2A1A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8212FD5" w14:textId="4C34CAE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058050A" w14:textId="6BC6084D"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2739709A" w14:textId="61A19CE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100C7B3F" w14:textId="49E0DE01"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B19618" w14:textId="01D7E65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2AD8135" w14:textId="6542BF05"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4CA721D2" w14:textId="42C94A8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F3E1E8D" w14:textId="4D26CF7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64F172E0" w14:textId="1DD0DE22"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70E68143" w14:textId="55F9C90C"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0CA9E5A4" w14:textId="6CDB7FD8"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BC4754F" w14:textId="7AD52AA4"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ED1D8B3" w14:textId="3373466F"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5CC0BEC6" w14:textId="77777777" w:rsidR="003C21A6" w:rsidRPr="006E12D8" w:rsidRDefault="003C21A6" w:rsidP="001D5FFC">
      <w:pPr>
        <w:shd w:val="clear" w:color="auto" w:fill="FFFFFF" w:themeFill="background1"/>
        <w:spacing w:line="276" w:lineRule="auto"/>
        <w:ind w:right="-27"/>
        <w:rPr>
          <w:rFonts w:ascii="Arial" w:hAnsi="Arial" w:cs="Arial"/>
          <w:bCs/>
          <w:sz w:val="22"/>
          <w:szCs w:val="22"/>
          <w:lang w:val="lt-LT"/>
        </w:rPr>
      </w:pPr>
    </w:p>
    <w:p w14:paraId="3815EEC4" w14:textId="54C99B4D" w:rsidR="007E6BDB"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Sutarties rengėjas (TVP): </w:t>
      </w:r>
      <w:r w:rsidR="007E6BDB" w:rsidRPr="006E12D8">
        <w:rPr>
          <w:rFonts w:ascii="Arial" w:hAnsi="Arial" w:cs="Arial"/>
          <w:sz w:val="22"/>
          <w:szCs w:val="22"/>
          <w:lang w:val="lt-LT"/>
        </w:rPr>
        <w:t xml:space="preserve">Augustinas Bruožys 862953457, el.p </w:t>
      </w:r>
      <w:hyperlink r:id="rId11" w:history="1">
        <w:r w:rsidR="00220127" w:rsidRPr="00377F5F">
          <w:rPr>
            <w:rStyle w:val="Hyperlink"/>
            <w:rFonts w:ascii="Arial" w:hAnsi="Arial" w:cs="Arial"/>
            <w:sz w:val="22"/>
            <w:szCs w:val="22"/>
            <w:lang w:val="lt-LT"/>
          </w:rPr>
          <w:t>augustinas.bruozys@ltg.lt</w:t>
        </w:r>
      </w:hyperlink>
      <w:r w:rsidR="00220127">
        <w:rPr>
          <w:rFonts w:ascii="Arial" w:hAnsi="Arial" w:cs="Arial"/>
          <w:sz w:val="22"/>
          <w:szCs w:val="22"/>
          <w:lang w:val="lt-LT"/>
        </w:rPr>
        <w:t xml:space="preserve"> </w:t>
      </w:r>
    </w:p>
    <w:p w14:paraId="46870C36" w14:textId="1D9A383B" w:rsidR="003C21A6" w:rsidRPr="006E12D8" w:rsidRDefault="003C21A6" w:rsidP="003C21A6">
      <w:pPr>
        <w:spacing w:line="276" w:lineRule="auto"/>
        <w:ind w:right="-27"/>
        <w:rPr>
          <w:rFonts w:ascii="Arial" w:hAnsi="Arial" w:cs="Arial"/>
          <w:sz w:val="22"/>
          <w:szCs w:val="22"/>
          <w:lang w:val="lt-LT"/>
        </w:rPr>
      </w:pPr>
      <w:r w:rsidRPr="006E12D8">
        <w:rPr>
          <w:rFonts w:ascii="Arial" w:hAnsi="Arial" w:cs="Arial"/>
          <w:sz w:val="22"/>
          <w:szCs w:val="22"/>
          <w:lang w:val="lt-LT"/>
        </w:rPr>
        <w:t xml:space="preserve">Už Sutarties vykdymą atsakingas asmuo: </w:t>
      </w:r>
      <w:r w:rsidR="00220127">
        <w:rPr>
          <w:rFonts w:ascii="Arial" w:hAnsi="Arial" w:cs="Arial"/>
          <w:sz w:val="22"/>
          <w:szCs w:val="22"/>
          <w:lang w:val="lt-LT"/>
        </w:rPr>
        <w:t xml:space="preserve">Eglė Stasiūnienė, </w:t>
      </w:r>
      <w:hyperlink r:id="rId12" w:history="1">
        <w:r w:rsidR="00220127" w:rsidRPr="00377F5F">
          <w:rPr>
            <w:rStyle w:val="Hyperlink"/>
            <w:rFonts w:ascii="Arial" w:hAnsi="Arial" w:cs="Arial"/>
            <w:sz w:val="22"/>
            <w:szCs w:val="22"/>
            <w:lang w:val="lt-LT"/>
          </w:rPr>
          <w:t>egle.stasiuniene@ltgcargo.lt</w:t>
        </w:r>
      </w:hyperlink>
      <w:r w:rsidR="00220127">
        <w:rPr>
          <w:rFonts w:ascii="Arial" w:hAnsi="Arial" w:cs="Arial"/>
          <w:sz w:val="22"/>
          <w:szCs w:val="22"/>
          <w:lang w:val="lt-LT"/>
        </w:rPr>
        <w:t xml:space="preserve"> , </w:t>
      </w:r>
      <w:r w:rsidR="00220127" w:rsidRPr="00220127">
        <w:rPr>
          <w:rFonts w:ascii="Arial" w:hAnsi="Arial" w:cs="Arial"/>
          <w:sz w:val="22"/>
          <w:szCs w:val="22"/>
          <w:lang w:val="lt-LT"/>
        </w:rPr>
        <w:t>+370 68104692</w:t>
      </w:r>
    </w:p>
    <w:p w14:paraId="6E33597B" w14:textId="2836FAE8" w:rsidR="00B71DF0" w:rsidRPr="006E12D8" w:rsidRDefault="00B71DF0" w:rsidP="00B71DF0">
      <w:pPr>
        <w:spacing w:line="276" w:lineRule="auto"/>
        <w:ind w:right="-27"/>
        <w:rPr>
          <w:rFonts w:ascii="Arial" w:hAnsi="Arial" w:cs="Arial"/>
          <w:bCs/>
          <w:sz w:val="22"/>
          <w:szCs w:val="22"/>
          <w:lang w:val="lt-LT"/>
        </w:rPr>
        <w:sectPr w:rsidR="00B71DF0" w:rsidRPr="006E12D8" w:rsidSect="00875BE2">
          <w:headerReference w:type="even" r:id="rId13"/>
          <w:headerReference w:type="default" r:id="rId14"/>
          <w:footerReference w:type="even" r:id="rId15"/>
          <w:footerReference w:type="default" r:id="rId16"/>
          <w:headerReference w:type="first" r:id="rId17"/>
          <w:footerReference w:type="first" r:id="rId18"/>
          <w:pgSz w:w="11906" w:h="16838"/>
          <w:pgMar w:top="567" w:right="566" w:bottom="568" w:left="1560" w:header="562" w:footer="562" w:gutter="0"/>
          <w:pgNumType w:start="1"/>
          <w:cols w:space="1296"/>
          <w:titlePg/>
          <w:docGrid w:linePitch="360"/>
        </w:sectPr>
      </w:pPr>
    </w:p>
    <w:p w14:paraId="74DFB9A0" w14:textId="064A1D63" w:rsidR="00496C86" w:rsidRPr="006E12D8" w:rsidRDefault="00496C86" w:rsidP="00496C86">
      <w:pPr>
        <w:ind w:left="284" w:right="-27" w:hanging="284"/>
        <w:jc w:val="both"/>
        <w:rPr>
          <w:rFonts w:ascii="Arial" w:hAnsi="Arial" w:cs="Arial"/>
          <w:sz w:val="22"/>
          <w:szCs w:val="22"/>
          <w:lang w:val="lt-LT"/>
        </w:rPr>
      </w:pPr>
    </w:p>
    <w:p w14:paraId="45E11B79" w14:textId="77777777" w:rsidR="00E71A39" w:rsidRPr="006E12D8" w:rsidRDefault="00E71A39" w:rsidP="00E71A39">
      <w:pPr>
        <w:shd w:val="clear" w:color="auto" w:fill="FFFFFF"/>
        <w:spacing w:line="223" w:lineRule="auto"/>
        <w:ind w:left="284" w:right="-27" w:hanging="284"/>
        <w:jc w:val="right"/>
        <w:rPr>
          <w:rFonts w:ascii="Arial" w:hAnsi="Arial" w:cs="Arial"/>
          <w:b/>
          <w:sz w:val="22"/>
          <w:szCs w:val="22"/>
          <w:lang w:val="lt-LT"/>
        </w:rPr>
      </w:pPr>
      <w:r w:rsidRPr="006E12D8">
        <w:rPr>
          <w:rFonts w:ascii="Arial" w:hAnsi="Arial" w:cs="Arial"/>
          <w:b/>
          <w:sz w:val="22"/>
          <w:szCs w:val="22"/>
          <w:lang w:val="lt-LT"/>
        </w:rPr>
        <w:t>Sutarties priedas Nr. 1</w:t>
      </w:r>
    </w:p>
    <w:p w14:paraId="67E7BD9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p>
    <w:p w14:paraId="4061DC8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 xml:space="preserve">PARDUODAMO METALŲ LAUŽO RŪŠYS, KIEKIAI, SANDELIAVIMO VIETOS IR UŽ ATLIEKŲ PRIDAVIMĄ </w:t>
      </w:r>
    </w:p>
    <w:p w14:paraId="0556964B" w14:textId="77777777" w:rsidR="00E71A39" w:rsidRPr="006E12D8" w:rsidRDefault="00E71A39" w:rsidP="00E71A39">
      <w:pPr>
        <w:shd w:val="clear" w:color="auto" w:fill="FFFFFF"/>
        <w:spacing w:line="223" w:lineRule="auto"/>
        <w:ind w:right="-27"/>
        <w:jc w:val="center"/>
        <w:rPr>
          <w:rFonts w:ascii="Arial" w:hAnsi="Arial" w:cs="Arial"/>
          <w:b/>
          <w:sz w:val="22"/>
          <w:szCs w:val="22"/>
          <w:lang w:val="lt-LT"/>
        </w:rPr>
      </w:pPr>
      <w:r w:rsidRPr="006E12D8">
        <w:rPr>
          <w:rFonts w:ascii="Arial" w:hAnsi="Arial" w:cs="Arial"/>
          <w:b/>
          <w:sz w:val="22"/>
          <w:szCs w:val="22"/>
          <w:lang w:val="lt-LT"/>
        </w:rPr>
        <w:t>ATSAKINGI DARBUOTOJAI</w:t>
      </w:r>
    </w:p>
    <w:p w14:paraId="65D06DE5" w14:textId="77777777" w:rsidR="00E71A39" w:rsidRPr="006E12D8" w:rsidRDefault="00E71A39" w:rsidP="00E71A39">
      <w:pPr>
        <w:shd w:val="clear" w:color="auto" w:fill="FFFFFF"/>
        <w:ind w:right="-27"/>
        <w:rPr>
          <w:rFonts w:ascii="Arial" w:hAnsi="Arial" w:cs="Arial"/>
          <w:sz w:val="22"/>
          <w:szCs w:val="22"/>
          <w:lang w:val="lt-LT"/>
        </w:rPr>
      </w:pPr>
    </w:p>
    <w:p w14:paraId="0814E24E" w14:textId="77777777" w:rsidR="00E71A39" w:rsidRPr="006E12D8" w:rsidRDefault="00E71A39" w:rsidP="00E71A39">
      <w:pPr>
        <w:shd w:val="clear" w:color="auto" w:fill="FFFFFF"/>
        <w:ind w:right="-27"/>
        <w:rPr>
          <w:rFonts w:ascii="Arial" w:hAnsi="Arial" w:cs="Arial"/>
          <w:sz w:val="22"/>
          <w:szCs w:val="22"/>
          <w:lang w:val="lt-LT"/>
        </w:rPr>
      </w:pPr>
    </w:p>
    <w:tbl>
      <w:tblPr>
        <w:tblW w:w="9639" w:type="dxa"/>
        <w:tblInd w:w="108" w:type="dxa"/>
        <w:tblBorders>
          <w:top w:val="single" w:sz="6" w:space="0" w:color="auto"/>
          <w:left w:val="single" w:sz="6" w:space="0" w:color="auto"/>
          <w:bottom w:val="single" w:sz="6" w:space="0" w:color="auto"/>
          <w:right w:val="single" w:sz="6" w:space="0" w:color="auto"/>
          <w:insideH w:val="single" w:sz="8" w:space="0" w:color="auto"/>
          <w:insideV w:val="single" w:sz="8" w:space="0" w:color="auto"/>
        </w:tblBorders>
        <w:tblLayout w:type="fixed"/>
        <w:tblLook w:val="01E0" w:firstRow="1" w:lastRow="1" w:firstColumn="1" w:lastColumn="1" w:noHBand="0" w:noVBand="0"/>
      </w:tblPr>
      <w:tblGrid>
        <w:gridCol w:w="851"/>
        <w:gridCol w:w="4678"/>
        <w:gridCol w:w="4110"/>
      </w:tblGrid>
      <w:tr w:rsidR="006E12D8" w:rsidRPr="006E12D8" w14:paraId="1F5CE69E" w14:textId="77777777" w:rsidTr="001D5FFC">
        <w:trPr>
          <w:cantSplit/>
          <w:trHeight w:val="728"/>
        </w:trPr>
        <w:tc>
          <w:tcPr>
            <w:tcW w:w="851" w:type="dxa"/>
            <w:tcBorders>
              <w:top w:val="single" w:sz="8" w:space="0" w:color="auto"/>
            </w:tcBorders>
            <w:vAlign w:val="center"/>
          </w:tcPr>
          <w:p w14:paraId="243A8455" w14:textId="77777777" w:rsidR="00E71A39" w:rsidRPr="006E12D8" w:rsidRDefault="00E71A39" w:rsidP="00211073">
            <w:pPr>
              <w:tabs>
                <w:tab w:val="left" w:pos="0"/>
              </w:tabs>
              <w:ind w:right="-27"/>
              <w:rPr>
                <w:rFonts w:ascii="Arial" w:hAnsi="Arial" w:cs="Arial"/>
                <w:sz w:val="22"/>
                <w:szCs w:val="22"/>
                <w:lang w:val="lt-LT"/>
              </w:rPr>
            </w:pPr>
            <w:r w:rsidRPr="006E12D8">
              <w:rPr>
                <w:rFonts w:ascii="Arial" w:hAnsi="Arial" w:cs="Arial"/>
                <w:sz w:val="22"/>
                <w:szCs w:val="22"/>
                <w:lang w:val="lt-LT"/>
              </w:rPr>
              <w:t>Eil.</w:t>
            </w:r>
          </w:p>
          <w:p w14:paraId="73F37AFB"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Nr.</w:t>
            </w:r>
          </w:p>
        </w:tc>
        <w:tc>
          <w:tcPr>
            <w:tcW w:w="4678" w:type="dxa"/>
            <w:tcBorders>
              <w:top w:val="single" w:sz="8" w:space="0" w:color="auto"/>
            </w:tcBorders>
            <w:vAlign w:val="center"/>
          </w:tcPr>
          <w:p w14:paraId="5EC1E1AC" w14:textId="77777777" w:rsidR="00E71A39" w:rsidRPr="006E12D8" w:rsidRDefault="00E71A39" w:rsidP="00211073">
            <w:pPr>
              <w:tabs>
                <w:tab w:val="left" w:pos="0"/>
              </w:tabs>
              <w:ind w:right="-27"/>
              <w:rPr>
                <w:rFonts w:ascii="Arial" w:hAnsi="Arial" w:cs="Arial"/>
                <w:position w:val="6"/>
                <w:sz w:val="22"/>
                <w:szCs w:val="22"/>
                <w:lang w:val="lt-LT"/>
              </w:rPr>
            </w:pPr>
            <w:r w:rsidRPr="006E12D8">
              <w:rPr>
                <w:rFonts w:ascii="Arial" w:hAnsi="Arial" w:cs="Arial"/>
                <w:sz w:val="22"/>
                <w:szCs w:val="22"/>
                <w:lang w:val="lt-LT"/>
              </w:rPr>
              <w:t>Parduodamo metalų laužo pavadinimas</w:t>
            </w:r>
          </w:p>
        </w:tc>
        <w:tc>
          <w:tcPr>
            <w:tcW w:w="4110" w:type="dxa"/>
            <w:tcBorders>
              <w:top w:val="single" w:sz="8" w:space="0" w:color="auto"/>
            </w:tcBorders>
            <w:vAlign w:val="center"/>
          </w:tcPr>
          <w:p w14:paraId="4EFB724D" w14:textId="77777777" w:rsidR="00E71A39" w:rsidRPr="006E12D8" w:rsidRDefault="00E71A39" w:rsidP="00211073">
            <w:pPr>
              <w:ind w:right="-27"/>
              <w:rPr>
                <w:rFonts w:ascii="Arial" w:hAnsi="Arial" w:cs="Arial"/>
                <w:position w:val="6"/>
                <w:sz w:val="22"/>
                <w:szCs w:val="22"/>
                <w:lang w:val="lt-LT"/>
              </w:rPr>
            </w:pPr>
            <w:r w:rsidRPr="006E12D8">
              <w:rPr>
                <w:rFonts w:ascii="Arial" w:hAnsi="Arial" w:cs="Arial"/>
                <w:sz w:val="22"/>
                <w:szCs w:val="22"/>
                <w:lang w:val="lt-LT"/>
              </w:rPr>
              <w:t>Kiekis, t</w:t>
            </w:r>
          </w:p>
        </w:tc>
      </w:tr>
      <w:tr w:rsidR="00E71A39" w:rsidRPr="006E12D8" w14:paraId="45DD7CA6" w14:textId="77777777" w:rsidTr="002110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trHeight w:val="250"/>
        </w:trPr>
        <w:tc>
          <w:tcPr>
            <w:tcW w:w="851" w:type="dxa"/>
            <w:tcBorders>
              <w:top w:val="single" w:sz="4" w:space="0" w:color="auto"/>
              <w:left w:val="single" w:sz="8" w:space="0" w:color="auto"/>
              <w:right w:val="single" w:sz="6" w:space="0" w:color="auto"/>
            </w:tcBorders>
            <w:vAlign w:val="center"/>
          </w:tcPr>
          <w:p w14:paraId="4A07EB6D" w14:textId="77777777" w:rsidR="00E71A39" w:rsidRPr="006E12D8" w:rsidRDefault="00E71A39" w:rsidP="00211073">
            <w:pPr>
              <w:ind w:right="-27"/>
              <w:rPr>
                <w:rFonts w:ascii="Arial" w:hAnsi="Arial" w:cs="Arial"/>
                <w:sz w:val="22"/>
                <w:szCs w:val="22"/>
                <w:lang w:val="lt-LT"/>
              </w:rPr>
            </w:pPr>
            <w:r w:rsidRPr="006E12D8">
              <w:rPr>
                <w:rFonts w:ascii="Arial" w:hAnsi="Arial" w:cs="Arial"/>
                <w:sz w:val="22"/>
                <w:szCs w:val="22"/>
                <w:lang w:val="lt-LT"/>
              </w:rPr>
              <w:t>1.</w:t>
            </w:r>
          </w:p>
        </w:tc>
        <w:tc>
          <w:tcPr>
            <w:tcW w:w="4678" w:type="dxa"/>
            <w:tcBorders>
              <w:top w:val="single" w:sz="4" w:space="0" w:color="auto"/>
              <w:left w:val="single" w:sz="6" w:space="0" w:color="auto"/>
              <w:right w:val="single" w:sz="6" w:space="0" w:color="auto"/>
            </w:tcBorders>
            <w:vAlign w:val="center"/>
          </w:tcPr>
          <w:p w14:paraId="2CDF9EFF" w14:textId="4FC4D191" w:rsidR="00E71A39" w:rsidRPr="006E12D8" w:rsidRDefault="006B3116" w:rsidP="00211073">
            <w:pPr>
              <w:ind w:left="72"/>
              <w:rPr>
                <w:rFonts w:ascii="Arial" w:hAnsi="Arial" w:cs="Arial"/>
                <w:spacing w:val="-8"/>
                <w:sz w:val="22"/>
                <w:szCs w:val="22"/>
                <w:lang w:val="lt-LT"/>
              </w:rPr>
            </w:pPr>
            <w:r>
              <w:rPr>
                <w:rFonts w:ascii="Arial" w:hAnsi="Arial" w:cs="Arial"/>
                <w:spacing w:val="-8"/>
                <w:sz w:val="22"/>
                <w:szCs w:val="22"/>
                <w:lang w:val="lt-LT"/>
              </w:rPr>
              <w:t>Plieno drožlių</w:t>
            </w:r>
            <w:r w:rsidR="00FC43D1">
              <w:rPr>
                <w:rFonts w:ascii="Arial" w:hAnsi="Arial" w:cs="Arial"/>
                <w:spacing w:val="-8"/>
                <w:sz w:val="22"/>
                <w:szCs w:val="22"/>
                <w:lang w:val="lt-LT"/>
              </w:rPr>
              <w:t xml:space="preserve"> metalo laužas</w:t>
            </w:r>
          </w:p>
        </w:tc>
        <w:tc>
          <w:tcPr>
            <w:tcW w:w="4110" w:type="dxa"/>
            <w:tcBorders>
              <w:top w:val="single" w:sz="4" w:space="0" w:color="auto"/>
              <w:left w:val="single" w:sz="4" w:space="0" w:color="auto"/>
              <w:bottom w:val="single" w:sz="4" w:space="0" w:color="auto"/>
              <w:right w:val="single" w:sz="4" w:space="0" w:color="auto"/>
            </w:tcBorders>
            <w:shd w:val="clear" w:color="auto" w:fill="auto"/>
            <w:vAlign w:val="center"/>
          </w:tcPr>
          <w:p w14:paraId="19E373C8" w14:textId="780A5BC0" w:rsidR="00E71A39" w:rsidRPr="006E12D8" w:rsidRDefault="006B3116" w:rsidP="00211073">
            <w:pPr>
              <w:ind w:right="-27"/>
              <w:rPr>
                <w:rFonts w:ascii="Arial" w:hAnsi="Arial" w:cs="Arial"/>
                <w:bCs/>
                <w:sz w:val="22"/>
                <w:szCs w:val="22"/>
                <w:lang w:eastAsia="lt-LT"/>
              </w:rPr>
            </w:pPr>
            <w:r>
              <w:rPr>
                <w:rFonts w:ascii="Arial" w:hAnsi="Arial" w:cs="Arial"/>
                <w:bCs/>
                <w:sz w:val="22"/>
                <w:szCs w:val="22"/>
                <w:lang w:eastAsia="lt-LT"/>
              </w:rPr>
              <w:t>8</w:t>
            </w:r>
          </w:p>
        </w:tc>
      </w:tr>
    </w:tbl>
    <w:p w14:paraId="320EE947" w14:textId="77777777" w:rsidR="000E1905" w:rsidRPr="006E12D8" w:rsidRDefault="000E1905" w:rsidP="00E71A39">
      <w:pPr>
        <w:shd w:val="clear" w:color="auto" w:fill="FFFFFF"/>
        <w:ind w:right="-27"/>
        <w:jc w:val="both"/>
        <w:rPr>
          <w:rFonts w:ascii="Arial" w:hAnsi="Arial" w:cs="Arial"/>
          <w:sz w:val="22"/>
          <w:szCs w:val="22"/>
          <w:lang w:val="lt-LT"/>
        </w:rPr>
      </w:pPr>
    </w:p>
    <w:p w14:paraId="5D03C099" w14:textId="67513945"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1. Aukcione parduodamas visas lentelės 3 stulpelyje nurodytas metalų laužo kiekis, kurį, priklausomai nuo poreikio, Pardavėjas pasilieka teisę keisti iki 20 proc. Šis laužas dalimis neparduodamas.</w:t>
      </w:r>
    </w:p>
    <w:p w14:paraId="740094AE" w14:textId="77777777" w:rsidR="00E71A39" w:rsidRPr="006E12D8" w:rsidRDefault="00E71A39" w:rsidP="00E71A39">
      <w:pPr>
        <w:shd w:val="clear" w:color="auto" w:fill="FFFFFF"/>
        <w:ind w:right="-27"/>
        <w:jc w:val="both"/>
        <w:rPr>
          <w:rFonts w:ascii="Arial" w:hAnsi="Arial" w:cs="Arial"/>
          <w:sz w:val="22"/>
          <w:szCs w:val="22"/>
          <w:lang w:val="lt-LT"/>
        </w:rPr>
      </w:pPr>
    </w:p>
    <w:p w14:paraId="5554D504" w14:textId="77777777" w:rsidR="00E71A39" w:rsidRPr="006E12D8" w:rsidRDefault="00E71A39" w:rsidP="00E71A39">
      <w:pPr>
        <w:shd w:val="clear" w:color="auto" w:fill="FFFFFF"/>
        <w:ind w:right="-27"/>
        <w:jc w:val="both"/>
        <w:rPr>
          <w:rFonts w:ascii="Arial" w:hAnsi="Arial" w:cs="Arial"/>
          <w:sz w:val="22"/>
          <w:szCs w:val="22"/>
          <w:lang w:val="lt-LT"/>
        </w:rPr>
      </w:pPr>
      <w:r w:rsidRPr="006E12D8">
        <w:rPr>
          <w:rFonts w:ascii="Arial" w:hAnsi="Arial" w:cs="Arial"/>
          <w:sz w:val="22"/>
          <w:szCs w:val="22"/>
          <w:lang w:val="lt-LT"/>
        </w:rPr>
        <w:t>2. Metalų laužas bus patiekiamas adresais:</w:t>
      </w:r>
    </w:p>
    <w:tbl>
      <w:tblPr>
        <w:tblW w:w="4868" w:type="pct"/>
        <w:tblLook w:val="04A0" w:firstRow="1" w:lastRow="0" w:firstColumn="1" w:lastColumn="0" w:noHBand="0" w:noVBand="1"/>
      </w:tblPr>
      <w:tblGrid>
        <w:gridCol w:w="1723"/>
        <w:gridCol w:w="1531"/>
        <w:gridCol w:w="2671"/>
        <w:gridCol w:w="3852"/>
      </w:tblGrid>
      <w:tr w:rsidR="006911BB" w:rsidRPr="006E12D8" w14:paraId="7900945E"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327CD365" w14:textId="56B7F2EF" w:rsidR="006911BB" w:rsidRPr="006E12D8" w:rsidRDefault="006911BB" w:rsidP="00194C3C">
            <w:pPr>
              <w:rPr>
                <w:rFonts w:ascii="Arial" w:hAnsi="Arial" w:cs="Arial"/>
                <w:sz w:val="22"/>
                <w:szCs w:val="22"/>
                <w:lang w:val="lt-LT" w:eastAsia="lt-LT"/>
              </w:rPr>
            </w:pPr>
            <w:r w:rsidRPr="006E12D8">
              <w:rPr>
                <w:rFonts w:ascii="Arial" w:hAnsi="Arial" w:cs="Arial"/>
                <w:sz w:val="22"/>
                <w:szCs w:val="22"/>
                <w:lang w:val="lt-LT"/>
              </w:rPr>
              <w:t>Preliminarus Laužo kiekis tonomis</w:t>
            </w:r>
          </w:p>
        </w:tc>
        <w:tc>
          <w:tcPr>
            <w:tcW w:w="783" w:type="pct"/>
            <w:tcBorders>
              <w:top w:val="single" w:sz="4" w:space="0" w:color="auto"/>
              <w:left w:val="nil"/>
              <w:bottom w:val="single" w:sz="4" w:space="0" w:color="auto"/>
              <w:right w:val="single" w:sz="4" w:space="0" w:color="auto"/>
            </w:tcBorders>
            <w:shd w:val="clear" w:color="auto" w:fill="auto"/>
            <w:vAlign w:val="center"/>
          </w:tcPr>
          <w:p w14:paraId="79C69477" w14:textId="2A4CE123"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Laužo atsiėmimo stotis, adresas</w:t>
            </w:r>
          </w:p>
        </w:tc>
        <w:tc>
          <w:tcPr>
            <w:tcW w:w="1366" w:type="pct"/>
            <w:tcBorders>
              <w:top w:val="single" w:sz="4" w:space="0" w:color="auto"/>
              <w:left w:val="nil"/>
              <w:bottom w:val="single" w:sz="4" w:space="0" w:color="auto"/>
              <w:right w:val="single" w:sz="4" w:space="0" w:color="auto"/>
            </w:tcBorders>
            <w:shd w:val="clear" w:color="auto" w:fill="auto"/>
            <w:vAlign w:val="center"/>
            <w:hideMark/>
          </w:tcPr>
          <w:p w14:paraId="523AA412" w14:textId="77777777"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Už metalo laužo pridavimą atsakingas darbuotojas</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2EB536B5" w14:textId="76621F8B" w:rsidR="006911BB" w:rsidRPr="006E12D8" w:rsidRDefault="006911BB" w:rsidP="00194C3C">
            <w:pPr>
              <w:rPr>
                <w:rFonts w:ascii="Arial" w:hAnsi="Arial" w:cs="Arial"/>
                <w:sz w:val="22"/>
                <w:szCs w:val="22"/>
                <w:lang w:val="lt-LT"/>
              </w:rPr>
            </w:pPr>
            <w:r w:rsidRPr="006E12D8">
              <w:rPr>
                <w:rFonts w:ascii="Arial" w:hAnsi="Arial" w:cs="Arial"/>
                <w:sz w:val="22"/>
                <w:szCs w:val="22"/>
                <w:lang w:val="lt-LT"/>
              </w:rPr>
              <w:t>Papildoma informacija</w:t>
            </w:r>
          </w:p>
        </w:tc>
      </w:tr>
      <w:tr w:rsidR="000D0E43" w:rsidRPr="006E12D8" w14:paraId="40F9BFB6" w14:textId="77777777" w:rsidTr="00887DCC">
        <w:trPr>
          <w:trHeight w:val="1260"/>
        </w:trPr>
        <w:tc>
          <w:tcPr>
            <w:tcW w:w="881" w:type="pct"/>
            <w:tcBorders>
              <w:top w:val="single" w:sz="4" w:space="0" w:color="auto"/>
              <w:left w:val="single" w:sz="4" w:space="0" w:color="auto"/>
              <w:bottom w:val="single" w:sz="4" w:space="0" w:color="auto"/>
              <w:right w:val="single" w:sz="4" w:space="0" w:color="auto"/>
            </w:tcBorders>
            <w:shd w:val="clear" w:color="auto" w:fill="auto"/>
            <w:vAlign w:val="center"/>
          </w:tcPr>
          <w:p w14:paraId="5D49263D" w14:textId="74238675" w:rsidR="000D0E43" w:rsidRPr="006E12D8" w:rsidRDefault="006B3116" w:rsidP="000D0E43">
            <w:pPr>
              <w:jc w:val="center"/>
              <w:rPr>
                <w:rFonts w:ascii="Arial" w:hAnsi="Arial" w:cs="Arial"/>
                <w:sz w:val="22"/>
                <w:szCs w:val="22"/>
                <w:lang w:val="lt-LT"/>
              </w:rPr>
            </w:pPr>
            <w:r>
              <w:rPr>
                <w:rFonts w:ascii="Arial" w:hAnsi="Arial" w:cs="Arial"/>
                <w:sz w:val="22"/>
                <w:szCs w:val="22"/>
                <w:lang w:val="lt-LT"/>
              </w:rPr>
              <w:t>8</w:t>
            </w:r>
          </w:p>
        </w:tc>
        <w:tc>
          <w:tcPr>
            <w:tcW w:w="783" w:type="pct"/>
            <w:tcBorders>
              <w:top w:val="single" w:sz="4" w:space="0" w:color="auto"/>
              <w:left w:val="nil"/>
              <w:bottom w:val="single" w:sz="4" w:space="0" w:color="auto"/>
              <w:right w:val="single" w:sz="4" w:space="0" w:color="auto"/>
            </w:tcBorders>
            <w:shd w:val="clear" w:color="auto" w:fill="auto"/>
            <w:vAlign w:val="center"/>
          </w:tcPr>
          <w:p w14:paraId="5A4CCEFF" w14:textId="7566C81A" w:rsidR="000D0E43" w:rsidRPr="006E12D8" w:rsidRDefault="000D0E43" w:rsidP="000D0E43">
            <w:pPr>
              <w:rPr>
                <w:rFonts w:ascii="Arial" w:hAnsi="Arial" w:cs="Arial"/>
                <w:sz w:val="22"/>
                <w:szCs w:val="22"/>
                <w:lang w:val="lt-LT"/>
              </w:rPr>
            </w:pPr>
            <w:r>
              <w:rPr>
                <w:rFonts w:ascii="Calibri" w:hAnsi="Calibri" w:cs="Calibri"/>
                <w:color w:val="000000"/>
                <w:sz w:val="22"/>
                <w:szCs w:val="22"/>
              </w:rPr>
              <w:t>Geležinkelio g. 12, Vilnius</w:t>
            </w:r>
          </w:p>
        </w:tc>
        <w:tc>
          <w:tcPr>
            <w:tcW w:w="1366" w:type="pct"/>
            <w:tcBorders>
              <w:top w:val="single" w:sz="4" w:space="0" w:color="auto"/>
              <w:left w:val="nil"/>
              <w:bottom w:val="single" w:sz="4" w:space="0" w:color="auto"/>
              <w:right w:val="single" w:sz="4" w:space="0" w:color="auto"/>
            </w:tcBorders>
            <w:shd w:val="clear" w:color="auto" w:fill="auto"/>
            <w:vAlign w:val="center"/>
          </w:tcPr>
          <w:p w14:paraId="4FADE880" w14:textId="627FC255" w:rsidR="000D0E43" w:rsidRPr="006E12D8" w:rsidRDefault="006B3116" w:rsidP="000D0E43">
            <w:pPr>
              <w:rPr>
                <w:rFonts w:ascii="Arial" w:hAnsi="Arial" w:cs="Arial"/>
                <w:sz w:val="22"/>
                <w:szCs w:val="22"/>
                <w:lang w:val="lt-LT"/>
              </w:rPr>
            </w:pPr>
            <w:r w:rsidRPr="006B3116">
              <w:rPr>
                <w:rFonts w:ascii="Calibri" w:hAnsi="Calibri" w:cs="Calibri"/>
                <w:color w:val="000000"/>
                <w:sz w:val="22"/>
                <w:szCs w:val="22"/>
              </w:rPr>
              <w:t>Martynas Pletkus +37068794199/Aleksandr Šapošnikov +37065220723</w:t>
            </w:r>
          </w:p>
        </w:tc>
        <w:tc>
          <w:tcPr>
            <w:tcW w:w="1970" w:type="pct"/>
            <w:tcBorders>
              <w:top w:val="single" w:sz="4" w:space="0" w:color="auto"/>
              <w:left w:val="single" w:sz="4" w:space="0" w:color="auto"/>
              <w:bottom w:val="single" w:sz="4" w:space="0" w:color="auto"/>
              <w:right w:val="single" w:sz="4" w:space="0" w:color="auto"/>
            </w:tcBorders>
            <w:shd w:val="clear" w:color="auto" w:fill="auto"/>
            <w:vAlign w:val="center"/>
          </w:tcPr>
          <w:p w14:paraId="5DBD4480" w14:textId="10F564A3" w:rsidR="000D0E43" w:rsidRPr="006E12D8" w:rsidRDefault="000D0E43" w:rsidP="000D0E43">
            <w:pPr>
              <w:rPr>
                <w:rFonts w:ascii="Arial" w:hAnsi="Arial" w:cs="Arial"/>
                <w:sz w:val="22"/>
                <w:szCs w:val="22"/>
                <w:lang w:val="lt-LT"/>
              </w:rPr>
            </w:pPr>
            <w:r w:rsidRPr="00FD784F">
              <w:rPr>
                <w:rFonts w:ascii="Arial" w:hAnsi="Arial" w:cs="Arial"/>
                <w:sz w:val="22"/>
                <w:szCs w:val="22"/>
                <w:lang w:val="lt-LT"/>
              </w:rPr>
              <w:t>Supirkėjas atvyksta Į LTG Cargo teritoriją/padalinius atliekų pasiėmimui. Supirkėjas privalo turėti galimybę pasikrauti ir pasverti (su metrologiškai patikrintomis svarstyklėmis) priimamas atliekas Cargo teritorijoje</w:t>
            </w:r>
          </w:p>
        </w:tc>
      </w:tr>
    </w:tbl>
    <w:p w14:paraId="217C865D" w14:textId="77777777" w:rsidR="00E71A39" w:rsidRPr="006E12D8" w:rsidRDefault="00E71A39" w:rsidP="00E71A39">
      <w:pPr>
        <w:shd w:val="clear" w:color="auto" w:fill="FFFFFF"/>
        <w:ind w:right="-27"/>
        <w:rPr>
          <w:rFonts w:ascii="Arial" w:hAnsi="Arial" w:cs="Arial"/>
          <w:sz w:val="22"/>
          <w:szCs w:val="22"/>
          <w:lang w:val="lt-LT"/>
        </w:rPr>
      </w:pPr>
    </w:p>
    <w:p w14:paraId="1F2460EC" w14:textId="77777777" w:rsidR="00A9311F" w:rsidRPr="006E12D8" w:rsidRDefault="00A9311F" w:rsidP="00E71A39">
      <w:pPr>
        <w:shd w:val="clear" w:color="auto" w:fill="FFFFFF"/>
        <w:ind w:right="-27"/>
        <w:rPr>
          <w:rFonts w:ascii="Arial" w:hAnsi="Arial" w:cs="Arial"/>
          <w:sz w:val="22"/>
          <w:szCs w:val="22"/>
          <w:lang w:val="lt-LT"/>
        </w:rPr>
      </w:pPr>
    </w:p>
    <w:p w14:paraId="34AD32C5" w14:textId="51A70B96" w:rsidR="00A9311F" w:rsidRPr="006E12D8" w:rsidRDefault="00A9311F">
      <w:pPr>
        <w:rPr>
          <w:rFonts w:ascii="Arial" w:hAnsi="Arial" w:cs="Arial"/>
          <w:sz w:val="22"/>
          <w:szCs w:val="22"/>
          <w:lang w:val="lt-LT"/>
        </w:rPr>
      </w:pPr>
      <w:r w:rsidRPr="006E12D8">
        <w:rPr>
          <w:rFonts w:ascii="Arial" w:hAnsi="Arial" w:cs="Arial"/>
          <w:sz w:val="22"/>
          <w:szCs w:val="22"/>
          <w:lang w:val="lt-LT"/>
        </w:rPr>
        <w:br w:type="page"/>
      </w:r>
    </w:p>
    <w:p w14:paraId="4D2BF807" w14:textId="77777777" w:rsidR="001D5FFC" w:rsidRPr="006E12D8" w:rsidRDefault="001D5FFC" w:rsidP="00E518F4">
      <w:pPr>
        <w:rPr>
          <w:rFonts w:ascii="Arial" w:hAnsi="Arial" w:cs="Arial"/>
          <w:sz w:val="22"/>
          <w:szCs w:val="22"/>
          <w:lang w:val="lt-LT"/>
        </w:rPr>
        <w:sectPr w:rsidR="001D5FFC" w:rsidRPr="006E12D8" w:rsidSect="001D5FFC">
          <w:headerReference w:type="even" r:id="rId19"/>
          <w:headerReference w:type="default" r:id="rId20"/>
          <w:footerReference w:type="even" r:id="rId21"/>
          <w:footerReference w:type="default" r:id="rId22"/>
          <w:headerReference w:type="first" r:id="rId23"/>
          <w:footerReference w:type="first" r:id="rId24"/>
          <w:pgSz w:w="11906" w:h="16838"/>
          <w:pgMar w:top="709" w:right="1134" w:bottom="1009" w:left="720" w:header="561" w:footer="561" w:gutter="0"/>
          <w:pgNumType w:start="1"/>
          <w:cols w:space="1296"/>
          <w:titlePg/>
          <w:docGrid w:linePitch="360"/>
        </w:sectPr>
      </w:pPr>
    </w:p>
    <w:p w14:paraId="73817000" w14:textId="57C8CB4C" w:rsidR="00E518F4" w:rsidRPr="006E12D8" w:rsidRDefault="00E518F4" w:rsidP="00E518F4">
      <w:pPr>
        <w:rPr>
          <w:rFonts w:ascii="Arial" w:hAnsi="Arial" w:cs="Arial"/>
          <w:sz w:val="22"/>
          <w:szCs w:val="22"/>
          <w:lang w:val="lt-LT"/>
        </w:rPr>
      </w:pPr>
    </w:p>
    <w:p w14:paraId="47B2B84B" w14:textId="77777777" w:rsidR="00E518F4" w:rsidRPr="006E12D8" w:rsidRDefault="00E518F4" w:rsidP="00E518F4">
      <w:pPr>
        <w:rPr>
          <w:rFonts w:ascii="Arial" w:hAnsi="Arial" w:cs="Arial"/>
          <w:sz w:val="22"/>
          <w:szCs w:val="22"/>
          <w:lang w:val="lt-LT"/>
        </w:rPr>
      </w:pPr>
    </w:p>
    <w:tbl>
      <w:tblPr>
        <w:tblW w:w="15228" w:type="dxa"/>
        <w:tblInd w:w="108" w:type="dxa"/>
        <w:tblLayout w:type="fixed"/>
        <w:tblLook w:val="04A0" w:firstRow="1" w:lastRow="0" w:firstColumn="1" w:lastColumn="0" w:noHBand="0" w:noVBand="1"/>
      </w:tblPr>
      <w:tblGrid>
        <w:gridCol w:w="567"/>
        <w:gridCol w:w="851"/>
        <w:gridCol w:w="1417"/>
        <w:gridCol w:w="1452"/>
        <w:gridCol w:w="1525"/>
        <w:gridCol w:w="884"/>
        <w:gridCol w:w="1101"/>
        <w:gridCol w:w="1417"/>
        <w:gridCol w:w="1559"/>
        <w:gridCol w:w="2127"/>
        <w:gridCol w:w="811"/>
        <w:gridCol w:w="1517"/>
      </w:tblGrid>
      <w:tr w:rsidR="006E12D8" w:rsidRPr="006E12D8" w14:paraId="5DC24134"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2E54FEAC" w14:textId="77777777" w:rsidR="00822BF0" w:rsidRPr="006E12D8" w:rsidRDefault="00E518F4" w:rsidP="00822BF0">
            <w:pPr>
              <w:shd w:val="clear" w:color="auto" w:fill="FFFFFF"/>
              <w:spacing w:line="223" w:lineRule="auto"/>
              <w:ind w:left="-357" w:firstLine="539"/>
              <w:jc w:val="right"/>
              <w:rPr>
                <w:rFonts w:ascii="Arial" w:hAnsi="Arial" w:cs="Arial"/>
                <w:b/>
                <w:sz w:val="22"/>
                <w:szCs w:val="22"/>
                <w:lang w:val="lt-LT"/>
              </w:rPr>
            </w:pPr>
            <w:r w:rsidRPr="006E12D8">
              <w:rPr>
                <w:rFonts w:ascii="Arial" w:hAnsi="Arial" w:cs="Arial"/>
                <w:sz w:val="22"/>
                <w:szCs w:val="22"/>
                <w:lang w:val="lt-LT"/>
              </w:rPr>
              <w:tab/>
            </w:r>
            <w:r w:rsidR="00822BF0" w:rsidRPr="006E12D8">
              <w:rPr>
                <w:rFonts w:ascii="Arial" w:hAnsi="Arial" w:cs="Arial"/>
                <w:b/>
                <w:sz w:val="22"/>
                <w:szCs w:val="22"/>
                <w:lang w:val="lt-LT"/>
              </w:rPr>
              <w:t>Sutarties priedas Nr. 2</w:t>
            </w:r>
          </w:p>
          <w:p w14:paraId="0DBAD5C5" w14:textId="77777777" w:rsidR="00822BF0" w:rsidRPr="006E12D8" w:rsidRDefault="00822BF0" w:rsidP="00822BF0">
            <w:pPr>
              <w:jc w:val="right"/>
              <w:rPr>
                <w:rFonts w:ascii="Arial" w:hAnsi="Arial" w:cs="Arial"/>
                <w:b/>
                <w:bCs/>
                <w:sz w:val="22"/>
                <w:szCs w:val="22"/>
                <w:lang w:val="lt-LT"/>
              </w:rPr>
            </w:pPr>
          </w:p>
          <w:p w14:paraId="53A78C6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METALŲ LAUŽO PERDAVIMO AKTAS</w:t>
            </w:r>
          </w:p>
        </w:tc>
      </w:tr>
      <w:tr w:rsidR="006E12D8" w:rsidRPr="006E12D8" w14:paraId="0B9BD0EA" w14:textId="77777777" w:rsidTr="00822BF0">
        <w:trPr>
          <w:trHeight w:val="575"/>
        </w:trPr>
        <w:tc>
          <w:tcPr>
            <w:tcW w:w="15228" w:type="dxa"/>
            <w:gridSpan w:val="12"/>
            <w:tcBorders>
              <w:top w:val="nil"/>
              <w:left w:val="nil"/>
              <w:bottom w:val="nil"/>
              <w:right w:val="nil"/>
            </w:tcBorders>
            <w:shd w:val="clear" w:color="auto" w:fill="auto"/>
            <w:noWrap/>
            <w:vAlign w:val="center"/>
            <w:hideMark/>
          </w:tcPr>
          <w:p w14:paraId="004C566A" w14:textId="77777777" w:rsidR="00822BF0" w:rsidRPr="006E12D8" w:rsidRDefault="00822BF0">
            <w:pPr>
              <w:jc w:val="center"/>
              <w:rPr>
                <w:rFonts w:ascii="Arial" w:hAnsi="Arial" w:cs="Arial"/>
                <w:sz w:val="22"/>
                <w:szCs w:val="22"/>
                <w:lang w:val="lt-LT"/>
              </w:rPr>
            </w:pPr>
            <w:r w:rsidRPr="006E12D8">
              <w:rPr>
                <w:rFonts w:ascii="Arial" w:hAnsi="Arial" w:cs="Arial"/>
                <w:b/>
                <w:bCs/>
                <w:sz w:val="22"/>
                <w:szCs w:val="22"/>
                <w:lang w:val="lt-LT"/>
              </w:rPr>
              <w:t>20    m. ……………………….   d</w:t>
            </w:r>
            <w:r w:rsidRPr="006E12D8">
              <w:rPr>
                <w:rFonts w:ascii="Arial" w:hAnsi="Arial" w:cs="Arial"/>
                <w:sz w:val="22"/>
                <w:szCs w:val="22"/>
                <w:lang w:val="lt-LT"/>
              </w:rPr>
              <w:t>. Nr. …………..</w:t>
            </w:r>
          </w:p>
        </w:tc>
      </w:tr>
      <w:tr w:rsidR="006E12D8" w:rsidRPr="006E12D8" w14:paraId="6A6C2297" w14:textId="77777777" w:rsidTr="00822BF0">
        <w:trPr>
          <w:trHeight w:val="920"/>
        </w:trPr>
        <w:tc>
          <w:tcPr>
            <w:tcW w:w="15228" w:type="dxa"/>
            <w:gridSpan w:val="12"/>
            <w:tcBorders>
              <w:top w:val="nil"/>
              <w:left w:val="nil"/>
              <w:bottom w:val="nil"/>
              <w:right w:val="nil"/>
            </w:tcBorders>
            <w:shd w:val="clear" w:color="auto" w:fill="auto"/>
            <w:noWrap/>
            <w:vAlign w:val="center"/>
            <w:hideMark/>
          </w:tcPr>
          <w:p w14:paraId="73AA6185" w14:textId="5EFBE928" w:rsidR="00822BF0" w:rsidRPr="006E12D8" w:rsidRDefault="00822BF0" w:rsidP="002A53DF">
            <w:pPr>
              <w:jc w:val="center"/>
              <w:rPr>
                <w:rFonts w:ascii="Arial" w:hAnsi="Arial" w:cs="Arial"/>
                <w:sz w:val="22"/>
                <w:szCs w:val="22"/>
                <w:lang w:val="lt-LT"/>
              </w:rPr>
            </w:pPr>
            <w:r w:rsidRPr="006E12D8">
              <w:rPr>
                <w:rFonts w:ascii="Arial" w:hAnsi="Arial" w:cs="Arial"/>
                <w:sz w:val="22"/>
                <w:szCs w:val="22"/>
                <w:lang w:val="lt-LT"/>
              </w:rPr>
              <w:t xml:space="preserve">Komisija, dalyvaujant ……………………………... atstovui _________________________ ir </w:t>
            </w:r>
            <w:r w:rsidR="004956C1" w:rsidRPr="006E12D8">
              <w:rPr>
                <w:rFonts w:ascii="Arial" w:hAnsi="Arial" w:cs="Arial"/>
                <w:sz w:val="22"/>
                <w:szCs w:val="22"/>
                <w:lang w:val="lt-LT"/>
              </w:rPr>
              <w:t xml:space="preserve">      </w:t>
            </w:r>
            <w:r w:rsidRPr="006E12D8">
              <w:rPr>
                <w:rFonts w:ascii="Arial" w:hAnsi="Arial" w:cs="Arial"/>
                <w:sz w:val="22"/>
                <w:szCs w:val="22"/>
                <w:lang w:val="lt-LT"/>
              </w:rPr>
              <w:t>……………………………….. atstovui</w:t>
            </w:r>
          </w:p>
        </w:tc>
      </w:tr>
      <w:tr w:rsidR="006E12D8" w:rsidRPr="006E12D8" w14:paraId="019F8EDE" w14:textId="77777777" w:rsidTr="00822BF0">
        <w:trPr>
          <w:trHeight w:val="603"/>
        </w:trPr>
        <w:tc>
          <w:tcPr>
            <w:tcW w:w="15228" w:type="dxa"/>
            <w:gridSpan w:val="12"/>
            <w:tcBorders>
              <w:top w:val="nil"/>
              <w:left w:val="nil"/>
              <w:bottom w:val="nil"/>
              <w:right w:val="nil"/>
            </w:tcBorders>
            <w:shd w:val="clear" w:color="auto" w:fill="auto"/>
            <w:vAlign w:val="bottom"/>
            <w:hideMark/>
          </w:tcPr>
          <w:p w14:paraId="5177F284" w14:textId="77777777" w:rsidR="00822BF0" w:rsidRPr="006E12D8" w:rsidRDefault="00822BF0" w:rsidP="00556C63">
            <w:pPr>
              <w:jc w:val="both"/>
              <w:rPr>
                <w:rFonts w:ascii="Arial" w:hAnsi="Arial" w:cs="Arial"/>
                <w:sz w:val="22"/>
                <w:szCs w:val="22"/>
                <w:lang w:val="lt-LT"/>
              </w:rPr>
            </w:pPr>
            <w:r w:rsidRPr="006E12D8">
              <w:rPr>
                <w:rFonts w:ascii="Arial" w:hAnsi="Arial" w:cs="Arial"/>
                <w:sz w:val="22"/>
                <w:szCs w:val="22"/>
                <w:lang w:val="lt-LT"/>
              </w:rPr>
              <w:t>……………………………………………….. surašė šį aktą remiantis 20    m. …………</w:t>
            </w:r>
            <w:r w:rsidR="00556C63" w:rsidRPr="006E12D8">
              <w:rPr>
                <w:rFonts w:ascii="Arial" w:hAnsi="Arial" w:cs="Arial"/>
                <w:sz w:val="22"/>
                <w:szCs w:val="22"/>
                <w:lang w:val="lt-LT"/>
              </w:rPr>
              <w:t>………………...</w:t>
            </w:r>
            <w:r w:rsidRPr="006E12D8">
              <w:rPr>
                <w:rFonts w:ascii="Arial" w:hAnsi="Arial" w:cs="Arial"/>
                <w:sz w:val="22"/>
                <w:szCs w:val="22"/>
                <w:lang w:val="lt-LT"/>
              </w:rPr>
              <w:t xml:space="preserve"> metalų laužo pirkimo – pardavimo sutartimi Nr.</w:t>
            </w:r>
            <w:r w:rsidR="000F02EC" w:rsidRPr="006E12D8">
              <w:rPr>
                <w:rFonts w:ascii="Arial" w:hAnsi="Arial" w:cs="Arial"/>
                <w:sz w:val="22"/>
                <w:szCs w:val="22"/>
                <w:lang w:val="lt-LT"/>
              </w:rPr>
              <w:t> </w:t>
            </w:r>
            <w:r w:rsidRPr="006E12D8">
              <w:rPr>
                <w:rFonts w:ascii="Arial" w:hAnsi="Arial" w:cs="Arial"/>
                <w:sz w:val="22"/>
                <w:szCs w:val="22"/>
                <w:lang w:val="lt-LT"/>
              </w:rPr>
              <w:t xml:space="preserve"> …………….</w:t>
            </w:r>
          </w:p>
        </w:tc>
      </w:tr>
      <w:tr w:rsidR="006E12D8" w:rsidRPr="006E12D8" w14:paraId="0F4FCE08" w14:textId="77777777" w:rsidTr="007E0AF2">
        <w:trPr>
          <w:trHeight w:val="431"/>
        </w:trPr>
        <w:tc>
          <w:tcPr>
            <w:tcW w:w="567" w:type="dxa"/>
            <w:tcBorders>
              <w:top w:val="nil"/>
              <w:left w:val="nil"/>
              <w:bottom w:val="single" w:sz="4" w:space="0" w:color="auto"/>
              <w:right w:val="nil"/>
            </w:tcBorders>
            <w:shd w:val="clear" w:color="auto" w:fill="auto"/>
            <w:vAlign w:val="center"/>
            <w:hideMark/>
          </w:tcPr>
          <w:p w14:paraId="6138971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51" w:type="dxa"/>
            <w:tcBorders>
              <w:top w:val="nil"/>
              <w:left w:val="nil"/>
              <w:bottom w:val="single" w:sz="4" w:space="0" w:color="auto"/>
              <w:right w:val="nil"/>
            </w:tcBorders>
            <w:shd w:val="clear" w:color="auto" w:fill="auto"/>
            <w:vAlign w:val="center"/>
            <w:hideMark/>
          </w:tcPr>
          <w:p w14:paraId="530A23C7"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470B725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52" w:type="dxa"/>
            <w:tcBorders>
              <w:top w:val="nil"/>
              <w:left w:val="nil"/>
              <w:bottom w:val="single" w:sz="4" w:space="0" w:color="auto"/>
              <w:right w:val="nil"/>
            </w:tcBorders>
            <w:shd w:val="clear" w:color="auto" w:fill="auto"/>
            <w:vAlign w:val="center"/>
            <w:hideMark/>
          </w:tcPr>
          <w:p w14:paraId="1D2E66C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nil"/>
            </w:tcBorders>
            <w:shd w:val="clear" w:color="auto" w:fill="auto"/>
            <w:vAlign w:val="center"/>
            <w:hideMark/>
          </w:tcPr>
          <w:p w14:paraId="18297460"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84" w:type="dxa"/>
            <w:tcBorders>
              <w:top w:val="nil"/>
              <w:left w:val="nil"/>
              <w:bottom w:val="single" w:sz="4" w:space="0" w:color="auto"/>
              <w:right w:val="nil"/>
            </w:tcBorders>
            <w:shd w:val="clear" w:color="auto" w:fill="auto"/>
            <w:vAlign w:val="center"/>
            <w:hideMark/>
          </w:tcPr>
          <w:p w14:paraId="0962546E"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101" w:type="dxa"/>
            <w:tcBorders>
              <w:top w:val="nil"/>
              <w:left w:val="nil"/>
              <w:bottom w:val="single" w:sz="4" w:space="0" w:color="auto"/>
              <w:right w:val="nil"/>
            </w:tcBorders>
            <w:shd w:val="clear" w:color="auto" w:fill="auto"/>
            <w:vAlign w:val="center"/>
            <w:hideMark/>
          </w:tcPr>
          <w:p w14:paraId="1C4DB35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nil"/>
            </w:tcBorders>
            <w:shd w:val="clear" w:color="auto" w:fill="auto"/>
            <w:vAlign w:val="center"/>
            <w:hideMark/>
          </w:tcPr>
          <w:p w14:paraId="6BE6C17C"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nil"/>
            </w:tcBorders>
            <w:shd w:val="clear" w:color="auto" w:fill="auto"/>
            <w:vAlign w:val="center"/>
            <w:hideMark/>
          </w:tcPr>
          <w:p w14:paraId="0E99B5ED"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vAlign w:val="center"/>
            <w:hideMark/>
          </w:tcPr>
          <w:p w14:paraId="39E4EC96"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single" w:sz="4" w:space="0" w:color="auto"/>
              <w:right w:val="nil"/>
            </w:tcBorders>
            <w:shd w:val="clear" w:color="auto" w:fill="auto"/>
            <w:vAlign w:val="center"/>
            <w:hideMark/>
          </w:tcPr>
          <w:p w14:paraId="1E5505C5"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1517" w:type="dxa"/>
            <w:tcBorders>
              <w:top w:val="nil"/>
              <w:left w:val="nil"/>
              <w:bottom w:val="single" w:sz="4" w:space="0" w:color="auto"/>
              <w:right w:val="nil"/>
            </w:tcBorders>
            <w:shd w:val="clear" w:color="auto" w:fill="auto"/>
            <w:vAlign w:val="center"/>
            <w:hideMark/>
          </w:tcPr>
          <w:p w14:paraId="3ECB10C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r>
      <w:tr w:rsidR="006E12D8" w:rsidRPr="006E12D8" w14:paraId="1FB12726" w14:textId="77777777" w:rsidTr="007E0AF2">
        <w:trPr>
          <w:trHeight w:val="301"/>
        </w:trPr>
        <w:tc>
          <w:tcPr>
            <w:tcW w:w="567" w:type="dxa"/>
            <w:vMerge w:val="restart"/>
            <w:tcBorders>
              <w:top w:val="nil"/>
              <w:left w:val="single" w:sz="4" w:space="0" w:color="auto"/>
              <w:bottom w:val="single" w:sz="4" w:space="0" w:color="auto"/>
              <w:right w:val="single" w:sz="4" w:space="0" w:color="auto"/>
            </w:tcBorders>
            <w:shd w:val="clear" w:color="auto" w:fill="auto"/>
            <w:vAlign w:val="center"/>
            <w:hideMark/>
          </w:tcPr>
          <w:p w14:paraId="039FC8AD"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Eil. Nr.</w:t>
            </w:r>
          </w:p>
        </w:tc>
        <w:tc>
          <w:tcPr>
            <w:tcW w:w="2268" w:type="dxa"/>
            <w:gridSpan w:val="2"/>
            <w:tcBorders>
              <w:top w:val="single" w:sz="4" w:space="0" w:color="auto"/>
              <w:left w:val="nil"/>
              <w:bottom w:val="single" w:sz="4" w:space="0" w:color="auto"/>
              <w:right w:val="single" w:sz="4" w:space="0" w:color="auto"/>
            </w:tcBorders>
            <w:shd w:val="clear" w:color="auto" w:fill="auto"/>
            <w:vAlign w:val="center"/>
            <w:hideMark/>
          </w:tcPr>
          <w:p w14:paraId="23E2381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Transporto</w:t>
            </w:r>
          </w:p>
        </w:tc>
        <w:tc>
          <w:tcPr>
            <w:tcW w:w="1452" w:type="dxa"/>
            <w:vMerge w:val="restart"/>
            <w:tcBorders>
              <w:top w:val="nil"/>
              <w:left w:val="single" w:sz="4" w:space="0" w:color="auto"/>
              <w:bottom w:val="single" w:sz="4" w:space="0" w:color="auto"/>
              <w:right w:val="single" w:sz="4" w:space="0" w:color="auto"/>
            </w:tcBorders>
            <w:shd w:val="clear" w:color="auto" w:fill="auto"/>
            <w:vAlign w:val="center"/>
            <w:hideMark/>
          </w:tcPr>
          <w:p w14:paraId="388DA5E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Važtaraščio Nr.</w:t>
            </w:r>
          </w:p>
        </w:tc>
        <w:tc>
          <w:tcPr>
            <w:tcW w:w="2409" w:type="dxa"/>
            <w:gridSpan w:val="2"/>
            <w:tcBorders>
              <w:top w:val="single" w:sz="4" w:space="0" w:color="auto"/>
              <w:left w:val="nil"/>
              <w:bottom w:val="single" w:sz="4" w:space="0" w:color="auto"/>
              <w:right w:val="single" w:sz="4" w:space="0" w:color="auto"/>
            </w:tcBorders>
            <w:shd w:val="clear" w:color="auto" w:fill="auto"/>
            <w:vAlign w:val="center"/>
            <w:hideMark/>
          </w:tcPr>
          <w:p w14:paraId="2D21DAC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laužo</w:t>
            </w:r>
          </w:p>
        </w:tc>
        <w:tc>
          <w:tcPr>
            <w:tcW w:w="4077" w:type="dxa"/>
            <w:gridSpan w:val="3"/>
            <w:tcBorders>
              <w:top w:val="single" w:sz="4" w:space="0" w:color="auto"/>
              <w:left w:val="nil"/>
              <w:bottom w:val="single" w:sz="4" w:space="0" w:color="auto"/>
              <w:right w:val="single" w:sz="4" w:space="0" w:color="auto"/>
            </w:tcBorders>
            <w:shd w:val="clear" w:color="auto" w:fill="auto"/>
            <w:vAlign w:val="center"/>
            <w:hideMark/>
          </w:tcPr>
          <w:p w14:paraId="06D281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c>
          <w:tcPr>
            <w:tcW w:w="4455" w:type="dxa"/>
            <w:gridSpan w:val="3"/>
            <w:tcBorders>
              <w:top w:val="single" w:sz="4" w:space="0" w:color="auto"/>
              <w:left w:val="nil"/>
              <w:bottom w:val="single" w:sz="4" w:space="0" w:color="auto"/>
              <w:right w:val="single" w:sz="4" w:space="0" w:color="auto"/>
            </w:tcBorders>
            <w:shd w:val="clear" w:color="auto" w:fill="auto"/>
            <w:vAlign w:val="center"/>
            <w:hideMark/>
          </w:tcPr>
          <w:p w14:paraId="54B4306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Apmokėti</w:t>
            </w:r>
          </w:p>
        </w:tc>
      </w:tr>
      <w:tr w:rsidR="006E12D8" w:rsidRPr="006E12D8" w14:paraId="4C4D0504" w14:textId="77777777" w:rsidTr="007E0AF2">
        <w:trPr>
          <w:trHeight w:val="397"/>
        </w:trPr>
        <w:tc>
          <w:tcPr>
            <w:tcW w:w="567" w:type="dxa"/>
            <w:vMerge/>
            <w:tcBorders>
              <w:top w:val="nil"/>
              <w:left w:val="single" w:sz="4" w:space="0" w:color="auto"/>
              <w:bottom w:val="single" w:sz="4" w:space="0" w:color="auto"/>
              <w:right w:val="single" w:sz="4" w:space="0" w:color="auto"/>
            </w:tcBorders>
            <w:vAlign w:val="center"/>
            <w:hideMark/>
          </w:tcPr>
          <w:p w14:paraId="6A37A6D5" w14:textId="77777777" w:rsidR="00822BF0" w:rsidRPr="006E12D8" w:rsidRDefault="00822BF0">
            <w:pPr>
              <w:rPr>
                <w:rFonts w:ascii="Arial" w:hAnsi="Arial" w:cs="Arial"/>
                <w:sz w:val="22"/>
                <w:szCs w:val="22"/>
                <w:lang w:val="lt-LT"/>
              </w:rPr>
            </w:pPr>
          </w:p>
        </w:tc>
        <w:tc>
          <w:tcPr>
            <w:tcW w:w="851" w:type="dxa"/>
            <w:tcBorders>
              <w:top w:val="nil"/>
              <w:left w:val="nil"/>
              <w:bottom w:val="single" w:sz="4" w:space="0" w:color="auto"/>
              <w:right w:val="single" w:sz="4" w:space="0" w:color="auto"/>
            </w:tcBorders>
            <w:shd w:val="clear" w:color="auto" w:fill="auto"/>
            <w:vAlign w:val="center"/>
            <w:hideMark/>
          </w:tcPr>
          <w:p w14:paraId="740824E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markė</w:t>
            </w:r>
          </w:p>
        </w:tc>
        <w:tc>
          <w:tcPr>
            <w:tcW w:w="1417" w:type="dxa"/>
            <w:tcBorders>
              <w:top w:val="nil"/>
              <w:left w:val="nil"/>
              <w:bottom w:val="single" w:sz="4" w:space="0" w:color="auto"/>
              <w:right w:val="single" w:sz="4" w:space="0" w:color="auto"/>
            </w:tcBorders>
            <w:shd w:val="clear" w:color="auto" w:fill="auto"/>
            <w:vAlign w:val="center"/>
            <w:hideMark/>
          </w:tcPr>
          <w:p w14:paraId="777C7E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valstybinis Nr.</w:t>
            </w:r>
          </w:p>
        </w:tc>
        <w:tc>
          <w:tcPr>
            <w:tcW w:w="1452" w:type="dxa"/>
            <w:vMerge/>
            <w:tcBorders>
              <w:top w:val="nil"/>
              <w:left w:val="single" w:sz="4" w:space="0" w:color="auto"/>
              <w:bottom w:val="single" w:sz="4" w:space="0" w:color="auto"/>
              <w:right w:val="single" w:sz="4" w:space="0" w:color="auto"/>
            </w:tcBorders>
            <w:vAlign w:val="center"/>
            <w:hideMark/>
          </w:tcPr>
          <w:p w14:paraId="7E0D9A2F" w14:textId="77777777" w:rsidR="00822BF0" w:rsidRPr="006E12D8" w:rsidRDefault="00822BF0">
            <w:pPr>
              <w:rPr>
                <w:rFonts w:ascii="Arial" w:hAnsi="Arial" w:cs="Arial"/>
                <w:sz w:val="22"/>
                <w:szCs w:val="22"/>
                <w:lang w:val="lt-LT"/>
              </w:rPr>
            </w:pPr>
          </w:p>
        </w:tc>
        <w:tc>
          <w:tcPr>
            <w:tcW w:w="1525" w:type="dxa"/>
            <w:tcBorders>
              <w:top w:val="nil"/>
              <w:left w:val="nil"/>
              <w:bottom w:val="single" w:sz="4" w:space="0" w:color="auto"/>
              <w:right w:val="single" w:sz="4" w:space="0" w:color="auto"/>
            </w:tcBorders>
            <w:shd w:val="clear" w:color="auto" w:fill="auto"/>
            <w:vAlign w:val="center"/>
            <w:hideMark/>
          </w:tcPr>
          <w:p w14:paraId="6AE10B5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pavadinimas</w:t>
            </w:r>
          </w:p>
        </w:tc>
        <w:tc>
          <w:tcPr>
            <w:tcW w:w="884" w:type="dxa"/>
            <w:tcBorders>
              <w:top w:val="nil"/>
              <w:left w:val="nil"/>
              <w:bottom w:val="single" w:sz="4" w:space="0" w:color="auto"/>
              <w:right w:val="single" w:sz="4" w:space="0" w:color="auto"/>
            </w:tcBorders>
            <w:shd w:val="clear" w:color="auto" w:fill="auto"/>
            <w:vAlign w:val="center"/>
            <w:hideMark/>
          </w:tcPr>
          <w:p w14:paraId="567DC63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101" w:type="dxa"/>
            <w:tcBorders>
              <w:top w:val="nil"/>
              <w:left w:val="nil"/>
              <w:bottom w:val="single" w:sz="4" w:space="0" w:color="auto"/>
              <w:right w:val="single" w:sz="4" w:space="0" w:color="auto"/>
            </w:tcBorders>
            <w:shd w:val="clear" w:color="auto" w:fill="auto"/>
            <w:vAlign w:val="center"/>
            <w:hideMark/>
          </w:tcPr>
          <w:p w14:paraId="322A780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Bruto</w:t>
            </w:r>
          </w:p>
        </w:tc>
        <w:tc>
          <w:tcPr>
            <w:tcW w:w="1417" w:type="dxa"/>
            <w:tcBorders>
              <w:top w:val="nil"/>
              <w:left w:val="nil"/>
              <w:bottom w:val="single" w:sz="4" w:space="0" w:color="auto"/>
              <w:right w:val="single" w:sz="4" w:space="0" w:color="auto"/>
            </w:tcBorders>
            <w:shd w:val="clear" w:color="auto" w:fill="auto"/>
            <w:vAlign w:val="center"/>
            <w:hideMark/>
          </w:tcPr>
          <w:p w14:paraId="224AD5D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Taros (faktinė)</w:t>
            </w:r>
          </w:p>
        </w:tc>
        <w:tc>
          <w:tcPr>
            <w:tcW w:w="1559" w:type="dxa"/>
            <w:tcBorders>
              <w:top w:val="nil"/>
              <w:left w:val="nil"/>
              <w:bottom w:val="single" w:sz="4" w:space="0" w:color="auto"/>
              <w:right w:val="single" w:sz="4" w:space="0" w:color="auto"/>
            </w:tcBorders>
            <w:shd w:val="clear" w:color="auto" w:fill="auto"/>
            <w:vAlign w:val="center"/>
            <w:hideMark/>
          </w:tcPr>
          <w:p w14:paraId="2BFB8A2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Neto</w:t>
            </w:r>
          </w:p>
        </w:tc>
        <w:tc>
          <w:tcPr>
            <w:tcW w:w="2127" w:type="dxa"/>
            <w:tcBorders>
              <w:top w:val="nil"/>
              <w:left w:val="nil"/>
              <w:bottom w:val="single" w:sz="4" w:space="0" w:color="auto"/>
              <w:right w:val="single" w:sz="4" w:space="0" w:color="auto"/>
            </w:tcBorders>
            <w:shd w:val="clear" w:color="auto" w:fill="auto"/>
            <w:vAlign w:val="center"/>
            <w:hideMark/>
          </w:tcPr>
          <w:p w14:paraId="6BEEDDB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Metalo laužas</w:t>
            </w:r>
          </w:p>
        </w:tc>
        <w:tc>
          <w:tcPr>
            <w:tcW w:w="811" w:type="dxa"/>
            <w:tcBorders>
              <w:top w:val="nil"/>
              <w:left w:val="nil"/>
              <w:bottom w:val="single" w:sz="4" w:space="0" w:color="auto"/>
              <w:right w:val="single" w:sz="4" w:space="0" w:color="auto"/>
            </w:tcBorders>
            <w:shd w:val="clear" w:color="auto" w:fill="auto"/>
            <w:vAlign w:val="center"/>
            <w:hideMark/>
          </w:tcPr>
          <w:p w14:paraId="45BCAB7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šifras</w:t>
            </w:r>
          </w:p>
        </w:tc>
        <w:tc>
          <w:tcPr>
            <w:tcW w:w="1517" w:type="dxa"/>
            <w:tcBorders>
              <w:top w:val="nil"/>
              <w:left w:val="nil"/>
              <w:bottom w:val="single" w:sz="4" w:space="0" w:color="auto"/>
              <w:right w:val="single" w:sz="4" w:space="0" w:color="auto"/>
            </w:tcBorders>
            <w:shd w:val="clear" w:color="auto" w:fill="auto"/>
            <w:vAlign w:val="center"/>
            <w:hideMark/>
          </w:tcPr>
          <w:p w14:paraId="720BDDE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Masė, kg</w:t>
            </w:r>
          </w:p>
        </w:tc>
      </w:tr>
      <w:tr w:rsidR="006E12D8" w:rsidRPr="006E12D8" w14:paraId="2D0395D4"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1C64E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1</w:t>
            </w:r>
          </w:p>
        </w:tc>
        <w:tc>
          <w:tcPr>
            <w:tcW w:w="851" w:type="dxa"/>
            <w:tcBorders>
              <w:top w:val="nil"/>
              <w:left w:val="nil"/>
              <w:bottom w:val="single" w:sz="4" w:space="0" w:color="auto"/>
              <w:right w:val="single" w:sz="4" w:space="0" w:color="auto"/>
            </w:tcBorders>
            <w:shd w:val="clear" w:color="auto" w:fill="auto"/>
            <w:vAlign w:val="center"/>
            <w:hideMark/>
          </w:tcPr>
          <w:p w14:paraId="6FBDB1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B48CBE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12C2C4B8"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50186F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6A4379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4F608C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DBBA17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222E5701"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66CC961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51A7745B"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2027AC2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ED7F9AC"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7D97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2</w:t>
            </w:r>
          </w:p>
        </w:tc>
        <w:tc>
          <w:tcPr>
            <w:tcW w:w="851" w:type="dxa"/>
            <w:tcBorders>
              <w:top w:val="nil"/>
              <w:left w:val="nil"/>
              <w:bottom w:val="single" w:sz="4" w:space="0" w:color="auto"/>
              <w:right w:val="single" w:sz="4" w:space="0" w:color="auto"/>
            </w:tcBorders>
            <w:shd w:val="clear" w:color="auto" w:fill="auto"/>
            <w:vAlign w:val="center"/>
            <w:hideMark/>
          </w:tcPr>
          <w:p w14:paraId="40F00E8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546965F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6A79C5A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5CA009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029F4D26"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345F59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48F8CA1B"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0B6E596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2368BE54"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045A644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1AC691E7"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4A3C51CB" w14:textId="77777777" w:rsidTr="007E0AF2">
        <w:trPr>
          <w:trHeight w:val="488"/>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4E92228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3</w:t>
            </w:r>
          </w:p>
        </w:tc>
        <w:tc>
          <w:tcPr>
            <w:tcW w:w="851" w:type="dxa"/>
            <w:tcBorders>
              <w:top w:val="nil"/>
              <w:left w:val="nil"/>
              <w:bottom w:val="single" w:sz="4" w:space="0" w:color="auto"/>
              <w:right w:val="single" w:sz="4" w:space="0" w:color="auto"/>
            </w:tcBorders>
            <w:shd w:val="clear" w:color="auto" w:fill="auto"/>
            <w:vAlign w:val="center"/>
            <w:hideMark/>
          </w:tcPr>
          <w:p w14:paraId="5742CC1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389B5EC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3B90A1E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36A02D67"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39FAA661"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5FCDA889"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6FC76CA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50A1320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530999F3"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263E3D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D28331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7ABB5FE6" w14:textId="77777777" w:rsidTr="007E0AF2">
        <w:trPr>
          <w:trHeight w:val="474"/>
        </w:trPr>
        <w:tc>
          <w:tcPr>
            <w:tcW w:w="567" w:type="dxa"/>
            <w:tcBorders>
              <w:top w:val="nil"/>
              <w:left w:val="single" w:sz="4" w:space="0" w:color="auto"/>
              <w:bottom w:val="single" w:sz="4" w:space="0" w:color="auto"/>
              <w:right w:val="single" w:sz="4" w:space="0" w:color="auto"/>
            </w:tcBorders>
            <w:shd w:val="clear" w:color="auto" w:fill="auto"/>
            <w:vAlign w:val="center"/>
            <w:hideMark/>
          </w:tcPr>
          <w:p w14:paraId="071AB62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4</w:t>
            </w:r>
          </w:p>
        </w:tc>
        <w:tc>
          <w:tcPr>
            <w:tcW w:w="851" w:type="dxa"/>
            <w:tcBorders>
              <w:top w:val="nil"/>
              <w:left w:val="nil"/>
              <w:bottom w:val="single" w:sz="4" w:space="0" w:color="auto"/>
              <w:right w:val="single" w:sz="4" w:space="0" w:color="auto"/>
            </w:tcBorders>
            <w:shd w:val="clear" w:color="auto" w:fill="auto"/>
            <w:vAlign w:val="center"/>
            <w:hideMark/>
          </w:tcPr>
          <w:p w14:paraId="26CBEFF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78C15D65"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452" w:type="dxa"/>
            <w:tcBorders>
              <w:top w:val="nil"/>
              <w:left w:val="nil"/>
              <w:bottom w:val="single" w:sz="4" w:space="0" w:color="auto"/>
              <w:right w:val="single" w:sz="4" w:space="0" w:color="auto"/>
            </w:tcBorders>
            <w:shd w:val="clear" w:color="auto" w:fill="auto"/>
            <w:vAlign w:val="center"/>
            <w:hideMark/>
          </w:tcPr>
          <w:p w14:paraId="2D28F24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25" w:type="dxa"/>
            <w:tcBorders>
              <w:top w:val="nil"/>
              <w:left w:val="nil"/>
              <w:bottom w:val="single" w:sz="4" w:space="0" w:color="auto"/>
              <w:right w:val="single" w:sz="4" w:space="0" w:color="auto"/>
            </w:tcBorders>
            <w:shd w:val="clear" w:color="auto" w:fill="auto"/>
            <w:vAlign w:val="center"/>
            <w:hideMark/>
          </w:tcPr>
          <w:p w14:paraId="16E2D6E0"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84" w:type="dxa"/>
            <w:tcBorders>
              <w:top w:val="nil"/>
              <w:left w:val="nil"/>
              <w:bottom w:val="single" w:sz="4" w:space="0" w:color="auto"/>
              <w:right w:val="single" w:sz="4" w:space="0" w:color="auto"/>
            </w:tcBorders>
            <w:shd w:val="clear" w:color="auto" w:fill="auto"/>
            <w:vAlign w:val="center"/>
            <w:hideMark/>
          </w:tcPr>
          <w:p w14:paraId="1759FD62"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101" w:type="dxa"/>
            <w:tcBorders>
              <w:top w:val="nil"/>
              <w:left w:val="nil"/>
              <w:bottom w:val="single" w:sz="4" w:space="0" w:color="auto"/>
              <w:right w:val="single" w:sz="4" w:space="0" w:color="auto"/>
            </w:tcBorders>
            <w:shd w:val="clear" w:color="auto" w:fill="auto"/>
            <w:vAlign w:val="center"/>
            <w:hideMark/>
          </w:tcPr>
          <w:p w14:paraId="725A604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single" w:sz="4" w:space="0" w:color="auto"/>
              <w:right w:val="single" w:sz="4" w:space="0" w:color="auto"/>
            </w:tcBorders>
            <w:shd w:val="clear" w:color="auto" w:fill="auto"/>
            <w:vAlign w:val="center"/>
            <w:hideMark/>
          </w:tcPr>
          <w:p w14:paraId="102D8A06"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559" w:type="dxa"/>
            <w:tcBorders>
              <w:top w:val="nil"/>
              <w:left w:val="nil"/>
              <w:bottom w:val="single" w:sz="4" w:space="0" w:color="auto"/>
              <w:right w:val="single" w:sz="4" w:space="0" w:color="auto"/>
            </w:tcBorders>
            <w:shd w:val="clear" w:color="auto" w:fill="auto"/>
            <w:vAlign w:val="center"/>
            <w:hideMark/>
          </w:tcPr>
          <w:p w14:paraId="3E14BB0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single" w:sz="4" w:space="0" w:color="auto"/>
            </w:tcBorders>
            <w:shd w:val="clear" w:color="auto" w:fill="auto"/>
            <w:vAlign w:val="center"/>
            <w:hideMark/>
          </w:tcPr>
          <w:p w14:paraId="3C58EEBD"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811" w:type="dxa"/>
            <w:tcBorders>
              <w:top w:val="nil"/>
              <w:left w:val="nil"/>
              <w:bottom w:val="single" w:sz="4" w:space="0" w:color="auto"/>
              <w:right w:val="single" w:sz="4" w:space="0" w:color="auto"/>
            </w:tcBorders>
            <w:shd w:val="clear" w:color="auto" w:fill="auto"/>
            <w:vAlign w:val="center"/>
            <w:hideMark/>
          </w:tcPr>
          <w:p w14:paraId="3ACB9CA8" w14:textId="77777777" w:rsidR="00822BF0" w:rsidRPr="006E12D8" w:rsidRDefault="00822BF0">
            <w:pPr>
              <w:jc w:val="center"/>
              <w:rPr>
                <w:rFonts w:ascii="Arial" w:hAnsi="Arial" w:cs="Arial"/>
                <w:b/>
                <w:bCs/>
                <w:sz w:val="22"/>
                <w:szCs w:val="22"/>
                <w:lang w:val="lt-LT"/>
              </w:rPr>
            </w:pPr>
            <w:r w:rsidRPr="006E12D8">
              <w:rPr>
                <w:rFonts w:ascii="Arial" w:hAnsi="Arial" w:cs="Arial"/>
                <w:b/>
                <w:bCs/>
                <w:sz w:val="22"/>
                <w:szCs w:val="22"/>
                <w:lang w:val="lt-LT"/>
              </w:rPr>
              <w:t> </w:t>
            </w:r>
          </w:p>
        </w:tc>
        <w:tc>
          <w:tcPr>
            <w:tcW w:w="1517" w:type="dxa"/>
            <w:tcBorders>
              <w:top w:val="nil"/>
              <w:left w:val="nil"/>
              <w:bottom w:val="single" w:sz="4" w:space="0" w:color="auto"/>
              <w:right w:val="single" w:sz="4" w:space="0" w:color="auto"/>
            </w:tcBorders>
            <w:shd w:val="clear" w:color="auto" w:fill="auto"/>
            <w:vAlign w:val="center"/>
            <w:hideMark/>
          </w:tcPr>
          <w:p w14:paraId="3045A443"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r>
      <w:tr w:rsidR="006E12D8" w:rsidRPr="006E12D8" w14:paraId="15A02426" w14:textId="77777777" w:rsidTr="007E0AF2">
        <w:trPr>
          <w:trHeight w:val="301"/>
        </w:trPr>
        <w:tc>
          <w:tcPr>
            <w:tcW w:w="567" w:type="dxa"/>
            <w:tcBorders>
              <w:top w:val="nil"/>
              <w:left w:val="nil"/>
              <w:bottom w:val="nil"/>
              <w:right w:val="nil"/>
            </w:tcBorders>
            <w:shd w:val="clear" w:color="auto" w:fill="auto"/>
            <w:noWrap/>
            <w:vAlign w:val="bottom"/>
            <w:hideMark/>
          </w:tcPr>
          <w:p w14:paraId="015AF84A" w14:textId="77777777" w:rsidR="00822BF0" w:rsidRPr="006E12D8" w:rsidRDefault="00822BF0">
            <w:pPr>
              <w:jc w:val="cente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9F3DA92"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B14C28C"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267839FC"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6D552E7E"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7E58F95"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3CC232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106FE5C"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0458B68A"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5A5F7891"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1BA12D00"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114816D2" w14:textId="77777777" w:rsidR="00822BF0" w:rsidRPr="006E12D8" w:rsidRDefault="00822BF0">
            <w:pPr>
              <w:rPr>
                <w:rFonts w:ascii="Arial" w:hAnsi="Arial" w:cs="Arial"/>
                <w:sz w:val="22"/>
                <w:szCs w:val="22"/>
                <w:lang w:val="lt-LT"/>
              </w:rPr>
            </w:pPr>
          </w:p>
        </w:tc>
      </w:tr>
      <w:tr w:rsidR="006E12D8" w:rsidRPr="006E12D8" w14:paraId="7D93B910" w14:textId="77777777" w:rsidTr="007E0AF2">
        <w:trPr>
          <w:trHeight w:val="301"/>
        </w:trPr>
        <w:tc>
          <w:tcPr>
            <w:tcW w:w="567" w:type="dxa"/>
            <w:tcBorders>
              <w:top w:val="nil"/>
              <w:left w:val="nil"/>
              <w:bottom w:val="nil"/>
              <w:right w:val="nil"/>
            </w:tcBorders>
            <w:shd w:val="clear" w:color="auto" w:fill="auto"/>
            <w:noWrap/>
            <w:vAlign w:val="bottom"/>
            <w:hideMark/>
          </w:tcPr>
          <w:p w14:paraId="3B977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3E0605F7"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81FAD39"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42452B0A"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290F579"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3E2610C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55F6D66"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hideMark/>
          </w:tcPr>
          <w:p w14:paraId="48F4D598"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vAlign w:val="bottom"/>
            <w:hideMark/>
          </w:tcPr>
          <w:p w14:paraId="73B30580" w14:textId="77777777" w:rsidR="00822BF0" w:rsidRPr="006E12D8" w:rsidRDefault="00822BF0">
            <w:pPr>
              <w:jc w:val="center"/>
              <w:rPr>
                <w:rFonts w:ascii="Arial" w:hAnsi="Arial" w:cs="Arial"/>
                <w:sz w:val="22"/>
                <w:szCs w:val="22"/>
                <w:lang w:val="lt-LT"/>
              </w:rPr>
            </w:pPr>
          </w:p>
        </w:tc>
        <w:tc>
          <w:tcPr>
            <w:tcW w:w="2127" w:type="dxa"/>
            <w:tcBorders>
              <w:top w:val="nil"/>
              <w:left w:val="nil"/>
              <w:bottom w:val="nil"/>
              <w:right w:val="nil"/>
            </w:tcBorders>
            <w:shd w:val="clear" w:color="auto" w:fill="auto"/>
            <w:noWrap/>
            <w:vAlign w:val="bottom"/>
            <w:hideMark/>
          </w:tcPr>
          <w:p w14:paraId="35E7052C" w14:textId="77777777" w:rsidR="00822BF0" w:rsidRPr="006E12D8" w:rsidRDefault="00822BF0">
            <w:pP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7ABE449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05B6738" w14:textId="77777777" w:rsidR="00822BF0" w:rsidRPr="006E12D8" w:rsidRDefault="00822BF0">
            <w:pPr>
              <w:rPr>
                <w:rFonts w:ascii="Arial" w:hAnsi="Arial" w:cs="Arial"/>
                <w:sz w:val="22"/>
                <w:szCs w:val="22"/>
                <w:lang w:val="lt-LT"/>
              </w:rPr>
            </w:pPr>
          </w:p>
        </w:tc>
      </w:tr>
      <w:tr w:rsidR="006E12D8" w:rsidRPr="006E12D8" w14:paraId="7E1E60A2" w14:textId="77777777" w:rsidTr="00822BF0">
        <w:trPr>
          <w:trHeight w:val="301"/>
        </w:trPr>
        <w:tc>
          <w:tcPr>
            <w:tcW w:w="567" w:type="dxa"/>
            <w:tcBorders>
              <w:top w:val="nil"/>
              <w:left w:val="nil"/>
              <w:bottom w:val="nil"/>
              <w:right w:val="nil"/>
            </w:tcBorders>
            <w:shd w:val="clear" w:color="auto" w:fill="auto"/>
            <w:noWrap/>
            <w:vAlign w:val="bottom"/>
            <w:hideMark/>
          </w:tcPr>
          <w:p w14:paraId="272FA668"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A0FA68A"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574F643" w14:textId="77777777" w:rsidR="00822BF0" w:rsidRPr="006E12D8" w:rsidRDefault="00822BF0">
            <w:pPr>
              <w:rPr>
                <w:rFonts w:ascii="Arial" w:hAnsi="Arial" w:cs="Arial"/>
                <w:sz w:val="22"/>
                <w:szCs w:val="22"/>
                <w:lang w:val="lt-LT"/>
              </w:rPr>
            </w:pPr>
          </w:p>
        </w:tc>
        <w:tc>
          <w:tcPr>
            <w:tcW w:w="1985" w:type="dxa"/>
            <w:gridSpan w:val="2"/>
            <w:tcBorders>
              <w:top w:val="nil"/>
              <w:left w:val="nil"/>
              <w:bottom w:val="single" w:sz="4" w:space="0" w:color="auto"/>
              <w:right w:val="nil"/>
            </w:tcBorders>
            <w:shd w:val="clear" w:color="auto" w:fill="auto"/>
            <w:noWrap/>
            <w:vAlign w:val="bottom"/>
            <w:hideMark/>
          </w:tcPr>
          <w:p w14:paraId="23186B64"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7ADCA953"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7E58D8B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317F2FE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775DDD7A"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6706775F" w14:textId="77777777" w:rsidR="00822BF0" w:rsidRPr="006E12D8" w:rsidRDefault="00822BF0">
            <w:pPr>
              <w:rPr>
                <w:rFonts w:ascii="Arial" w:hAnsi="Arial" w:cs="Arial"/>
                <w:sz w:val="22"/>
                <w:szCs w:val="22"/>
                <w:lang w:val="lt-LT"/>
              </w:rPr>
            </w:pPr>
          </w:p>
        </w:tc>
      </w:tr>
      <w:tr w:rsidR="006E12D8" w:rsidRPr="006E12D8" w14:paraId="73F2889A" w14:textId="77777777" w:rsidTr="00822BF0">
        <w:trPr>
          <w:trHeight w:val="301"/>
        </w:trPr>
        <w:tc>
          <w:tcPr>
            <w:tcW w:w="567" w:type="dxa"/>
            <w:tcBorders>
              <w:top w:val="nil"/>
              <w:left w:val="nil"/>
              <w:bottom w:val="nil"/>
              <w:right w:val="nil"/>
            </w:tcBorders>
            <w:shd w:val="clear" w:color="auto" w:fill="auto"/>
            <w:noWrap/>
            <w:vAlign w:val="bottom"/>
            <w:hideMark/>
          </w:tcPr>
          <w:p w14:paraId="6E6E20FB"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11F44063"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256CB8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36CB421A"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2EB3B889"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3FBB387C"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0C72C949"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2AA0C000" w14:textId="77777777" w:rsidR="00822BF0" w:rsidRPr="006E12D8" w:rsidRDefault="00822BF0">
            <w:pPr>
              <w:rPr>
                <w:rFonts w:ascii="Arial" w:hAnsi="Arial" w:cs="Arial"/>
                <w:sz w:val="22"/>
                <w:szCs w:val="22"/>
                <w:lang w:val="lt-LT"/>
              </w:rPr>
            </w:pPr>
          </w:p>
        </w:tc>
      </w:tr>
      <w:tr w:rsidR="006E12D8" w:rsidRPr="006E12D8" w14:paraId="5840CA3C" w14:textId="77777777" w:rsidTr="007E0AF2">
        <w:trPr>
          <w:trHeight w:val="301"/>
        </w:trPr>
        <w:tc>
          <w:tcPr>
            <w:tcW w:w="567" w:type="dxa"/>
            <w:tcBorders>
              <w:top w:val="nil"/>
              <w:left w:val="nil"/>
              <w:bottom w:val="nil"/>
              <w:right w:val="nil"/>
            </w:tcBorders>
            <w:shd w:val="clear" w:color="auto" w:fill="auto"/>
            <w:noWrap/>
            <w:vAlign w:val="bottom"/>
            <w:hideMark/>
          </w:tcPr>
          <w:p w14:paraId="3A6F7C86"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6208EED4"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0BBF262B"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3F27E95B"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79302890"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47911AB7"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24BAC8CE"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2CB65703"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6A34CF33"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06FDD1D0"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5266DCD2"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F325056" w14:textId="77777777" w:rsidR="00822BF0" w:rsidRPr="006E12D8" w:rsidRDefault="00822BF0">
            <w:pPr>
              <w:rPr>
                <w:rFonts w:ascii="Arial" w:hAnsi="Arial" w:cs="Arial"/>
                <w:sz w:val="22"/>
                <w:szCs w:val="22"/>
                <w:lang w:val="lt-LT"/>
              </w:rPr>
            </w:pPr>
          </w:p>
        </w:tc>
      </w:tr>
      <w:tr w:rsidR="006E12D8" w:rsidRPr="006E12D8" w14:paraId="52D414F0" w14:textId="77777777" w:rsidTr="007E0AF2">
        <w:trPr>
          <w:trHeight w:val="301"/>
        </w:trPr>
        <w:tc>
          <w:tcPr>
            <w:tcW w:w="567" w:type="dxa"/>
            <w:tcBorders>
              <w:top w:val="nil"/>
              <w:left w:val="nil"/>
              <w:bottom w:val="nil"/>
              <w:right w:val="nil"/>
            </w:tcBorders>
            <w:shd w:val="clear" w:color="auto" w:fill="auto"/>
            <w:noWrap/>
            <w:vAlign w:val="bottom"/>
            <w:hideMark/>
          </w:tcPr>
          <w:p w14:paraId="489B3537"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05555B85"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36A4BD4E" w14:textId="77777777" w:rsidR="00822BF0" w:rsidRPr="006E12D8" w:rsidRDefault="00822BF0">
            <w:pPr>
              <w:rPr>
                <w:rFonts w:ascii="Arial" w:hAnsi="Arial" w:cs="Arial"/>
                <w:sz w:val="22"/>
                <w:szCs w:val="22"/>
                <w:lang w:val="lt-LT"/>
              </w:rPr>
            </w:pPr>
          </w:p>
        </w:tc>
        <w:tc>
          <w:tcPr>
            <w:tcW w:w="1452" w:type="dxa"/>
            <w:tcBorders>
              <w:top w:val="nil"/>
              <w:left w:val="nil"/>
              <w:bottom w:val="nil"/>
              <w:right w:val="nil"/>
            </w:tcBorders>
            <w:shd w:val="clear" w:color="auto" w:fill="auto"/>
            <w:noWrap/>
            <w:vAlign w:val="bottom"/>
            <w:hideMark/>
          </w:tcPr>
          <w:p w14:paraId="68FF37D1" w14:textId="77777777" w:rsidR="00822BF0" w:rsidRPr="006E12D8" w:rsidRDefault="00822BF0">
            <w:pPr>
              <w:rPr>
                <w:rFonts w:ascii="Arial" w:hAnsi="Arial" w:cs="Arial"/>
                <w:sz w:val="22"/>
                <w:szCs w:val="22"/>
                <w:lang w:val="lt-LT"/>
              </w:rPr>
            </w:pPr>
          </w:p>
        </w:tc>
        <w:tc>
          <w:tcPr>
            <w:tcW w:w="1525" w:type="dxa"/>
            <w:tcBorders>
              <w:top w:val="nil"/>
              <w:left w:val="nil"/>
              <w:bottom w:val="nil"/>
              <w:right w:val="nil"/>
            </w:tcBorders>
            <w:shd w:val="clear" w:color="auto" w:fill="auto"/>
            <w:noWrap/>
            <w:vAlign w:val="bottom"/>
            <w:hideMark/>
          </w:tcPr>
          <w:p w14:paraId="220D4F01" w14:textId="77777777" w:rsidR="00822BF0" w:rsidRPr="006E12D8" w:rsidRDefault="00822BF0">
            <w:pPr>
              <w:rPr>
                <w:rFonts w:ascii="Arial" w:hAnsi="Arial" w:cs="Arial"/>
                <w:sz w:val="22"/>
                <w:szCs w:val="22"/>
                <w:lang w:val="lt-LT"/>
              </w:rPr>
            </w:pPr>
          </w:p>
        </w:tc>
        <w:tc>
          <w:tcPr>
            <w:tcW w:w="884" w:type="dxa"/>
            <w:tcBorders>
              <w:top w:val="nil"/>
              <w:left w:val="nil"/>
              <w:bottom w:val="nil"/>
              <w:right w:val="nil"/>
            </w:tcBorders>
            <w:shd w:val="clear" w:color="auto" w:fill="auto"/>
            <w:noWrap/>
            <w:vAlign w:val="bottom"/>
            <w:hideMark/>
          </w:tcPr>
          <w:p w14:paraId="739C996D" w14:textId="77777777" w:rsidR="00822BF0" w:rsidRPr="006E12D8" w:rsidRDefault="00822BF0">
            <w:pPr>
              <w:rPr>
                <w:rFonts w:ascii="Arial" w:hAnsi="Arial" w:cs="Arial"/>
                <w:sz w:val="22"/>
                <w:szCs w:val="22"/>
                <w:lang w:val="lt-LT"/>
              </w:rPr>
            </w:pPr>
          </w:p>
        </w:tc>
        <w:tc>
          <w:tcPr>
            <w:tcW w:w="1101" w:type="dxa"/>
            <w:tcBorders>
              <w:top w:val="nil"/>
              <w:left w:val="nil"/>
              <w:bottom w:val="nil"/>
              <w:right w:val="nil"/>
            </w:tcBorders>
            <w:shd w:val="clear" w:color="auto" w:fill="auto"/>
            <w:noWrap/>
            <w:vAlign w:val="bottom"/>
            <w:hideMark/>
          </w:tcPr>
          <w:p w14:paraId="59B6D00D" w14:textId="77777777" w:rsidR="00822BF0" w:rsidRPr="006E12D8" w:rsidRDefault="00822BF0">
            <w:pPr>
              <w:rPr>
                <w:rFonts w:ascii="Arial" w:hAnsi="Arial" w:cs="Arial"/>
                <w:sz w:val="22"/>
                <w:szCs w:val="22"/>
                <w:lang w:val="lt-LT"/>
              </w:rPr>
            </w:pPr>
          </w:p>
        </w:tc>
        <w:tc>
          <w:tcPr>
            <w:tcW w:w="1417" w:type="dxa"/>
            <w:tcBorders>
              <w:top w:val="nil"/>
              <w:left w:val="nil"/>
              <w:bottom w:val="nil"/>
              <w:right w:val="nil"/>
            </w:tcBorders>
            <w:shd w:val="clear" w:color="auto" w:fill="auto"/>
            <w:noWrap/>
            <w:vAlign w:val="bottom"/>
            <w:hideMark/>
          </w:tcPr>
          <w:p w14:paraId="55585A76" w14:textId="77777777" w:rsidR="00822BF0" w:rsidRPr="006E12D8" w:rsidRDefault="00822BF0">
            <w:pPr>
              <w:rPr>
                <w:rFonts w:ascii="Arial" w:hAnsi="Arial" w:cs="Arial"/>
                <w:sz w:val="22"/>
                <w:szCs w:val="22"/>
                <w:lang w:val="lt-LT"/>
              </w:rPr>
            </w:pPr>
          </w:p>
        </w:tc>
        <w:tc>
          <w:tcPr>
            <w:tcW w:w="1559" w:type="dxa"/>
            <w:tcBorders>
              <w:top w:val="nil"/>
              <w:left w:val="nil"/>
              <w:bottom w:val="nil"/>
              <w:right w:val="nil"/>
            </w:tcBorders>
            <w:shd w:val="clear" w:color="auto" w:fill="auto"/>
            <w:noWrap/>
            <w:hideMark/>
          </w:tcPr>
          <w:p w14:paraId="3993559B" w14:textId="77777777" w:rsidR="00822BF0" w:rsidRPr="006E12D8" w:rsidRDefault="00822BF0">
            <w:pPr>
              <w:rPr>
                <w:rFonts w:ascii="Arial" w:hAnsi="Arial" w:cs="Arial"/>
                <w:sz w:val="22"/>
                <w:szCs w:val="22"/>
                <w:lang w:val="lt-LT"/>
              </w:rPr>
            </w:pPr>
          </w:p>
        </w:tc>
        <w:tc>
          <w:tcPr>
            <w:tcW w:w="2127" w:type="dxa"/>
            <w:tcBorders>
              <w:top w:val="nil"/>
              <w:left w:val="nil"/>
              <w:bottom w:val="nil"/>
              <w:right w:val="nil"/>
            </w:tcBorders>
            <w:shd w:val="clear" w:color="auto" w:fill="auto"/>
            <w:noWrap/>
            <w:hideMark/>
          </w:tcPr>
          <w:p w14:paraId="6447F4FF" w14:textId="77777777" w:rsidR="00822BF0" w:rsidRPr="006E12D8" w:rsidRDefault="00822BF0">
            <w:pPr>
              <w:jc w:val="center"/>
              <w:rPr>
                <w:rFonts w:ascii="Arial" w:hAnsi="Arial" w:cs="Arial"/>
                <w:sz w:val="22"/>
                <w:szCs w:val="22"/>
                <w:lang w:val="lt-LT"/>
              </w:rPr>
            </w:pPr>
          </w:p>
        </w:tc>
        <w:tc>
          <w:tcPr>
            <w:tcW w:w="811" w:type="dxa"/>
            <w:tcBorders>
              <w:top w:val="nil"/>
              <w:left w:val="nil"/>
              <w:bottom w:val="nil"/>
              <w:right w:val="nil"/>
            </w:tcBorders>
            <w:shd w:val="clear" w:color="auto" w:fill="auto"/>
            <w:noWrap/>
            <w:vAlign w:val="bottom"/>
            <w:hideMark/>
          </w:tcPr>
          <w:p w14:paraId="378EC4BC"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7B1E41ED" w14:textId="77777777" w:rsidR="00822BF0" w:rsidRPr="006E12D8" w:rsidRDefault="00822BF0">
            <w:pPr>
              <w:rPr>
                <w:rFonts w:ascii="Arial" w:hAnsi="Arial" w:cs="Arial"/>
                <w:sz w:val="22"/>
                <w:szCs w:val="22"/>
                <w:lang w:val="lt-LT"/>
              </w:rPr>
            </w:pPr>
          </w:p>
        </w:tc>
      </w:tr>
      <w:tr w:rsidR="006E12D8" w:rsidRPr="006E12D8" w14:paraId="090ABDA8" w14:textId="77777777" w:rsidTr="00822BF0">
        <w:trPr>
          <w:trHeight w:val="431"/>
        </w:trPr>
        <w:tc>
          <w:tcPr>
            <w:tcW w:w="567" w:type="dxa"/>
            <w:tcBorders>
              <w:top w:val="nil"/>
              <w:left w:val="nil"/>
              <w:bottom w:val="nil"/>
              <w:right w:val="nil"/>
            </w:tcBorders>
            <w:shd w:val="clear" w:color="auto" w:fill="auto"/>
            <w:noWrap/>
            <w:vAlign w:val="bottom"/>
            <w:hideMark/>
          </w:tcPr>
          <w:p w14:paraId="2D340E22"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410F0B1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792A2C6D" w14:textId="0F508767" w:rsidR="00822BF0" w:rsidRPr="006E12D8" w:rsidRDefault="00B30AE0">
            <w:pPr>
              <w:rPr>
                <w:rFonts w:ascii="Arial" w:hAnsi="Arial" w:cs="Arial"/>
                <w:sz w:val="22"/>
                <w:szCs w:val="22"/>
                <w:lang w:val="lt-LT"/>
              </w:rPr>
            </w:pPr>
            <w:r w:rsidRPr="006E12D8">
              <w:rPr>
                <w:rFonts w:ascii="Arial" w:hAnsi="Arial" w:cs="Arial"/>
                <w:sz w:val="22"/>
                <w:szCs w:val="22"/>
                <w:lang w:val="lt-LT"/>
              </w:rPr>
              <w:t xml:space="preserve">AB „LTG </w:t>
            </w:r>
            <w:r w:rsidR="000E1905" w:rsidRPr="006E12D8">
              <w:rPr>
                <w:rFonts w:ascii="Arial" w:hAnsi="Arial" w:cs="Arial"/>
                <w:sz w:val="22"/>
                <w:szCs w:val="22"/>
                <w:lang w:val="lt-LT"/>
              </w:rPr>
              <w:t>Cargo</w:t>
            </w:r>
            <w:r w:rsidRPr="006E12D8">
              <w:rPr>
                <w:rFonts w:ascii="Arial" w:hAnsi="Arial" w:cs="Arial"/>
                <w:sz w:val="22"/>
                <w:szCs w:val="22"/>
                <w:lang w:val="lt-LT"/>
              </w:rPr>
              <w:t>“</w:t>
            </w:r>
          </w:p>
        </w:tc>
        <w:tc>
          <w:tcPr>
            <w:tcW w:w="1985" w:type="dxa"/>
            <w:gridSpan w:val="2"/>
            <w:tcBorders>
              <w:top w:val="nil"/>
              <w:left w:val="nil"/>
              <w:bottom w:val="single" w:sz="4" w:space="0" w:color="auto"/>
              <w:right w:val="nil"/>
            </w:tcBorders>
            <w:shd w:val="clear" w:color="auto" w:fill="auto"/>
            <w:noWrap/>
            <w:vAlign w:val="bottom"/>
            <w:hideMark/>
          </w:tcPr>
          <w:p w14:paraId="61F74A15"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 </w:t>
            </w:r>
          </w:p>
        </w:tc>
        <w:tc>
          <w:tcPr>
            <w:tcW w:w="1417" w:type="dxa"/>
            <w:tcBorders>
              <w:top w:val="nil"/>
              <w:left w:val="nil"/>
              <w:bottom w:val="nil"/>
              <w:right w:val="nil"/>
            </w:tcBorders>
            <w:shd w:val="clear" w:color="auto" w:fill="auto"/>
            <w:noWrap/>
            <w:vAlign w:val="bottom"/>
            <w:hideMark/>
          </w:tcPr>
          <w:p w14:paraId="66E1E477" w14:textId="77777777" w:rsidR="00822BF0" w:rsidRPr="006E12D8" w:rsidRDefault="00822BF0">
            <w:pPr>
              <w:jc w:val="center"/>
              <w:rPr>
                <w:rFonts w:ascii="Arial" w:hAnsi="Arial" w:cs="Arial"/>
                <w:sz w:val="22"/>
                <w:szCs w:val="22"/>
                <w:lang w:val="lt-LT"/>
              </w:rPr>
            </w:pPr>
          </w:p>
        </w:tc>
        <w:tc>
          <w:tcPr>
            <w:tcW w:w="1559" w:type="dxa"/>
            <w:tcBorders>
              <w:top w:val="nil"/>
              <w:left w:val="nil"/>
              <w:bottom w:val="single" w:sz="4" w:space="0" w:color="auto"/>
              <w:right w:val="nil"/>
            </w:tcBorders>
            <w:shd w:val="clear" w:color="auto" w:fill="auto"/>
            <w:noWrap/>
            <w:hideMark/>
          </w:tcPr>
          <w:p w14:paraId="0306851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2127" w:type="dxa"/>
            <w:tcBorders>
              <w:top w:val="nil"/>
              <w:left w:val="nil"/>
              <w:bottom w:val="single" w:sz="4" w:space="0" w:color="auto"/>
              <w:right w:val="nil"/>
            </w:tcBorders>
            <w:shd w:val="clear" w:color="auto" w:fill="auto"/>
            <w:noWrap/>
            <w:hideMark/>
          </w:tcPr>
          <w:p w14:paraId="2C2CB7B8"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w:t>
            </w:r>
          </w:p>
        </w:tc>
        <w:tc>
          <w:tcPr>
            <w:tcW w:w="811" w:type="dxa"/>
            <w:tcBorders>
              <w:top w:val="nil"/>
              <w:left w:val="nil"/>
              <w:bottom w:val="nil"/>
              <w:right w:val="nil"/>
            </w:tcBorders>
            <w:shd w:val="clear" w:color="auto" w:fill="auto"/>
            <w:noWrap/>
            <w:hideMark/>
          </w:tcPr>
          <w:p w14:paraId="4A90EB0E" w14:textId="77777777" w:rsidR="00822BF0" w:rsidRPr="006E12D8" w:rsidRDefault="00822BF0">
            <w:pP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3496676E" w14:textId="77777777" w:rsidR="00822BF0" w:rsidRPr="006E12D8" w:rsidRDefault="00822BF0">
            <w:pPr>
              <w:rPr>
                <w:rFonts w:ascii="Arial" w:hAnsi="Arial" w:cs="Arial"/>
                <w:sz w:val="22"/>
                <w:szCs w:val="22"/>
                <w:lang w:val="lt-LT"/>
              </w:rPr>
            </w:pPr>
          </w:p>
        </w:tc>
      </w:tr>
      <w:tr w:rsidR="00822BF0" w:rsidRPr="006E12D8" w14:paraId="1EB8B52A" w14:textId="77777777" w:rsidTr="00822BF0">
        <w:trPr>
          <w:trHeight w:val="316"/>
        </w:trPr>
        <w:tc>
          <w:tcPr>
            <w:tcW w:w="567" w:type="dxa"/>
            <w:tcBorders>
              <w:top w:val="nil"/>
              <w:left w:val="nil"/>
              <w:bottom w:val="nil"/>
              <w:right w:val="nil"/>
            </w:tcBorders>
            <w:shd w:val="clear" w:color="auto" w:fill="auto"/>
            <w:noWrap/>
            <w:vAlign w:val="bottom"/>
            <w:hideMark/>
          </w:tcPr>
          <w:p w14:paraId="7C1A8F93" w14:textId="77777777" w:rsidR="00822BF0" w:rsidRPr="006E12D8" w:rsidRDefault="00822BF0">
            <w:pPr>
              <w:rPr>
                <w:rFonts w:ascii="Arial" w:hAnsi="Arial" w:cs="Arial"/>
                <w:sz w:val="22"/>
                <w:szCs w:val="22"/>
                <w:lang w:val="lt-LT"/>
              </w:rPr>
            </w:pPr>
          </w:p>
        </w:tc>
        <w:tc>
          <w:tcPr>
            <w:tcW w:w="851" w:type="dxa"/>
            <w:tcBorders>
              <w:top w:val="nil"/>
              <w:left w:val="nil"/>
              <w:bottom w:val="nil"/>
              <w:right w:val="nil"/>
            </w:tcBorders>
            <w:shd w:val="clear" w:color="auto" w:fill="auto"/>
            <w:noWrap/>
            <w:vAlign w:val="bottom"/>
            <w:hideMark/>
          </w:tcPr>
          <w:p w14:paraId="2202E76D" w14:textId="77777777" w:rsidR="00822BF0" w:rsidRPr="006E12D8" w:rsidRDefault="00822BF0">
            <w:pPr>
              <w:rPr>
                <w:rFonts w:ascii="Arial" w:hAnsi="Arial" w:cs="Arial"/>
                <w:sz w:val="22"/>
                <w:szCs w:val="22"/>
                <w:lang w:val="lt-LT"/>
              </w:rPr>
            </w:pPr>
          </w:p>
        </w:tc>
        <w:tc>
          <w:tcPr>
            <w:tcW w:w="4394" w:type="dxa"/>
            <w:gridSpan w:val="3"/>
            <w:tcBorders>
              <w:top w:val="nil"/>
              <w:left w:val="nil"/>
              <w:bottom w:val="nil"/>
              <w:right w:val="nil"/>
            </w:tcBorders>
            <w:shd w:val="clear" w:color="auto" w:fill="auto"/>
            <w:noWrap/>
            <w:vAlign w:val="bottom"/>
            <w:hideMark/>
          </w:tcPr>
          <w:p w14:paraId="6474FF29" w14:textId="77777777" w:rsidR="00822BF0" w:rsidRPr="006E12D8" w:rsidRDefault="00822BF0">
            <w:pPr>
              <w:rPr>
                <w:rFonts w:ascii="Arial" w:hAnsi="Arial" w:cs="Arial"/>
                <w:sz w:val="22"/>
                <w:szCs w:val="22"/>
                <w:lang w:val="lt-LT"/>
              </w:rPr>
            </w:pPr>
            <w:r w:rsidRPr="006E12D8">
              <w:rPr>
                <w:rFonts w:ascii="Arial" w:hAnsi="Arial" w:cs="Arial"/>
                <w:sz w:val="22"/>
                <w:szCs w:val="22"/>
                <w:lang w:val="lt-LT"/>
              </w:rPr>
              <w:t>……………………………. atstovas</w:t>
            </w:r>
          </w:p>
        </w:tc>
        <w:tc>
          <w:tcPr>
            <w:tcW w:w="1985" w:type="dxa"/>
            <w:gridSpan w:val="2"/>
            <w:tcBorders>
              <w:top w:val="single" w:sz="4" w:space="0" w:color="auto"/>
              <w:left w:val="nil"/>
              <w:bottom w:val="nil"/>
              <w:right w:val="nil"/>
            </w:tcBorders>
            <w:shd w:val="clear" w:color="auto" w:fill="auto"/>
            <w:noWrap/>
            <w:hideMark/>
          </w:tcPr>
          <w:p w14:paraId="776DBB6E"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(parašas)</w:t>
            </w:r>
          </w:p>
        </w:tc>
        <w:tc>
          <w:tcPr>
            <w:tcW w:w="1417" w:type="dxa"/>
            <w:tcBorders>
              <w:top w:val="nil"/>
              <w:left w:val="nil"/>
              <w:bottom w:val="nil"/>
              <w:right w:val="nil"/>
            </w:tcBorders>
            <w:shd w:val="clear" w:color="auto" w:fill="auto"/>
            <w:noWrap/>
            <w:vAlign w:val="bottom"/>
            <w:hideMark/>
          </w:tcPr>
          <w:p w14:paraId="47BC6E9C" w14:textId="77777777" w:rsidR="00822BF0" w:rsidRPr="006E12D8" w:rsidRDefault="00822BF0">
            <w:pPr>
              <w:jc w:val="center"/>
              <w:rPr>
                <w:rFonts w:ascii="Arial" w:hAnsi="Arial" w:cs="Arial"/>
                <w:sz w:val="22"/>
                <w:szCs w:val="22"/>
                <w:lang w:val="lt-LT"/>
              </w:rPr>
            </w:pPr>
          </w:p>
        </w:tc>
        <w:tc>
          <w:tcPr>
            <w:tcW w:w="3686" w:type="dxa"/>
            <w:gridSpan w:val="2"/>
            <w:tcBorders>
              <w:top w:val="single" w:sz="4" w:space="0" w:color="auto"/>
              <w:left w:val="nil"/>
              <w:bottom w:val="nil"/>
              <w:right w:val="nil"/>
            </w:tcBorders>
            <w:shd w:val="clear" w:color="auto" w:fill="auto"/>
            <w:noWrap/>
            <w:hideMark/>
          </w:tcPr>
          <w:p w14:paraId="22EC360F" w14:textId="77777777" w:rsidR="00822BF0" w:rsidRPr="006E12D8" w:rsidRDefault="00822BF0">
            <w:pPr>
              <w:jc w:val="center"/>
              <w:rPr>
                <w:rFonts w:ascii="Arial" w:hAnsi="Arial" w:cs="Arial"/>
                <w:sz w:val="22"/>
                <w:szCs w:val="22"/>
                <w:lang w:val="lt-LT"/>
              </w:rPr>
            </w:pPr>
            <w:r w:rsidRPr="006E12D8">
              <w:rPr>
                <w:rFonts w:ascii="Arial" w:hAnsi="Arial" w:cs="Arial"/>
                <w:sz w:val="22"/>
                <w:szCs w:val="22"/>
                <w:lang w:val="lt-LT"/>
              </w:rPr>
              <w:t>(vardas, pavardė)</w:t>
            </w:r>
          </w:p>
        </w:tc>
        <w:tc>
          <w:tcPr>
            <w:tcW w:w="811" w:type="dxa"/>
            <w:tcBorders>
              <w:top w:val="nil"/>
              <w:left w:val="nil"/>
              <w:bottom w:val="nil"/>
              <w:right w:val="nil"/>
            </w:tcBorders>
            <w:shd w:val="clear" w:color="auto" w:fill="auto"/>
            <w:noWrap/>
            <w:hideMark/>
          </w:tcPr>
          <w:p w14:paraId="5AE299B1" w14:textId="77777777" w:rsidR="00822BF0" w:rsidRPr="006E12D8" w:rsidRDefault="00822BF0">
            <w:pPr>
              <w:jc w:val="center"/>
              <w:rPr>
                <w:rFonts w:ascii="Arial" w:hAnsi="Arial" w:cs="Arial"/>
                <w:sz w:val="22"/>
                <w:szCs w:val="22"/>
                <w:lang w:val="lt-LT"/>
              </w:rPr>
            </w:pPr>
          </w:p>
        </w:tc>
        <w:tc>
          <w:tcPr>
            <w:tcW w:w="1517" w:type="dxa"/>
            <w:tcBorders>
              <w:top w:val="nil"/>
              <w:left w:val="nil"/>
              <w:bottom w:val="nil"/>
              <w:right w:val="nil"/>
            </w:tcBorders>
            <w:shd w:val="clear" w:color="auto" w:fill="auto"/>
            <w:noWrap/>
            <w:vAlign w:val="bottom"/>
            <w:hideMark/>
          </w:tcPr>
          <w:p w14:paraId="422EF6A3" w14:textId="77777777" w:rsidR="00822BF0" w:rsidRPr="006E12D8" w:rsidRDefault="00822BF0">
            <w:pPr>
              <w:rPr>
                <w:rFonts w:ascii="Arial" w:hAnsi="Arial" w:cs="Arial"/>
                <w:sz w:val="22"/>
                <w:szCs w:val="22"/>
                <w:lang w:val="lt-LT"/>
              </w:rPr>
            </w:pPr>
          </w:p>
        </w:tc>
      </w:tr>
    </w:tbl>
    <w:p w14:paraId="2F0ADFF4" w14:textId="77777777" w:rsidR="00EC6CF5" w:rsidRPr="006E12D8" w:rsidRDefault="00EC6CF5" w:rsidP="00822BF0">
      <w:pPr>
        <w:shd w:val="clear" w:color="auto" w:fill="FFFFFF"/>
        <w:jc w:val="both"/>
        <w:rPr>
          <w:rFonts w:ascii="Arial" w:hAnsi="Arial" w:cs="Arial"/>
          <w:sz w:val="22"/>
          <w:szCs w:val="22"/>
          <w:lang w:val="lt-LT"/>
        </w:rPr>
      </w:pPr>
    </w:p>
    <w:sectPr w:rsidR="00EC6CF5" w:rsidRPr="006E12D8" w:rsidSect="00A9311F">
      <w:pgSz w:w="16838" w:h="11906" w:orient="landscape"/>
      <w:pgMar w:top="1135" w:right="1009" w:bottom="720" w:left="709" w:header="561" w:footer="561" w:gutter="0"/>
      <w:pgNumType w:start="1"/>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FC351B" w14:textId="77777777" w:rsidR="001304EE" w:rsidRDefault="001304EE" w:rsidP="00A45F01">
      <w:r>
        <w:separator/>
      </w:r>
    </w:p>
  </w:endnote>
  <w:endnote w:type="continuationSeparator" w:id="0">
    <w:p w14:paraId="11C4131F" w14:textId="77777777" w:rsidR="001304EE" w:rsidRDefault="001304EE" w:rsidP="00A45F0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TimesLT">
    <w:altName w:val="Times New Roman"/>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C666A3B" w14:textId="77777777" w:rsidR="00B71DF0" w:rsidRDefault="00B71D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B623D" w14:textId="77777777" w:rsidR="00B71DF0" w:rsidRDefault="00B71DF0" w:rsidP="00EF35B1">
    <w:pPr>
      <w:pStyle w:val="Footer"/>
    </w:pPr>
  </w:p>
  <w:p w14:paraId="7054B3F2" w14:textId="77777777" w:rsidR="00B71DF0" w:rsidRDefault="00B71D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EE333" w14:textId="77777777" w:rsidR="00B71DF0" w:rsidRDefault="00B71DF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59CB3A" w14:textId="77777777" w:rsidR="00702AFB" w:rsidRDefault="00702AFB">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E37E88" w14:textId="77777777" w:rsidR="006C5DB9" w:rsidRDefault="006C5DB9" w:rsidP="00EF35B1">
    <w:pPr>
      <w:pStyle w:val="Footer"/>
    </w:pPr>
  </w:p>
  <w:p w14:paraId="0C79DE68" w14:textId="77777777" w:rsidR="006C5DB9" w:rsidRDefault="006C5DB9">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4BD8D5" w14:textId="77777777" w:rsidR="00702AFB" w:rsidRDefault="00702AF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F3BAE0B" w14:textId="77777777" w:rsidR="001304EE" w:rsidRDefault="001304EE" w:rsidP="00A45F01">
      <w:r>
        <w:separator/>
      </w:r>
    </w:p>
  </w:footnote>
  <w:footnote w:type="continuationSeparator" w:id="0">
    <w:p w14:paraId="1F8BC61F" w14:textId="77777777" w:rsidR="001304EE" w:rsidRDefault="001304EE" w:rsidP="00A45F0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3733DD" w14:textId="77777777" w:rsidR="00B71DF0" w:rsidRDefault="00B71DF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618B7A" w14:textId="77777777" w:rsidR="00B71DF0" w:rsidRDefault="00B71DF0">
    <w:pPr>
      <w:pStyle w:val="Header"/>
      <w:jc w:val="center"/>
    </w:pPr>
    <w:r>
      <w:fldChar w:fldCharType="begin"/>
    </w:r>
    <w:r>
      <w:instrText xml:space="preserve"> PAGE   \* MERGEFORMAT </w:instrText>
    </w:r>
    <w:r>
      <w:fldChar w:fldCharType="separate"/>
    </w:r>
    <w:r>
      <w:rPr>
        <w:noProof/>
      </w:rPr>
      <w:t>6</w:t>
    </w:r>
    <w:r>
      <w:fldChar w:fldCharType="end"/>
    </w:r>
  </w:p>
  <w:p w14:paraId="20309566" w14:textId="77777777" w:rsidR="00B71DF0" w:rsidRDefault="00B71DF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102E2B" w14:textId="77777777" w:rsidR="00B71DF0" w:rsidRPr="00B27F9D" w:rsidRDefault="00B71DF0">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Pr>
        <w:noProof/>
        <w:color w:val="FFFFFF"/>
      </w:rPr>
      <w:t>1</w:t>
    </w:r>
    <w:r w:rsidRPr="00B27F9D">
      <w:rPr>
        <w:color w:val="FFFFFF"/>
      </w:rPr>
      <w:fldChar w:fldCharType="end"/>
    </w:r>
  </w:p>
  <w:p w14:paraId="34C7EF2E" w14:textId="77777777" w:rsidR="00B71DF0" w:rsidRDefault="00B71DF0">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8A993DE" w14:textId="77777777" w:rsidR="00702AFB" w:rsidRDefault="00702AFB">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5E3749" w14:textId="77777777" w:rsidR="006C5DB9" w:rsidRDefault="006C5DB9">
    <w:pPr>
      <w:pStyle w:val="Header"/>
      <w:jc w:val="center"/>
    </w:pPr>
    <w:r>
      <w:fldChar w:fldCharType="begin"/>
    </w:r>
    <w:r>
      <w:instrText xml:space="preserve"> PAGE   \* MERGEFORMAT </w:instrText>
    </w:r>
    <w:r>
      <w:fldChar w:fldCharType="separate"/>
    </w:r>
    <w:r w:rsidR="00312964">
      <w:rPr>
        <w:noProof/>
      </w:rPr>
      <w:t>6</w:t>
    </w:r>
    <w:r>
      <w:fldChar w:fldCharType="end"/>
    </w:r>
  </w:p>
  <w:p w14:paraId="037BBC5F" w14:textId="77777777" w:rsidR="006C5DB9" w:rsidRDefault="006C5DB9">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A5B32F" w14:textId="77777777" w:rsidR="006C5DB9" w:rsidRPr="00B27F9D" w:rsidRDefault="006C5DB9">
    <w:pPr>
      <w:pStyle w:val="Header"/>
      <w:jc w:val="center"/>
      <w:rPr>
        <w:color w:val="FFFFFF"/>
      </w:rPr>
    </w:pPr>
    <w:r w:rsidRPr="00B27F9D">
      <w:rPr>
        <w:color w:val="FFFFFF"/>
      </w:rPr>
      <w:fldChar w:fldCharType="begin"/>
    </w:r>
    <w:r w:rsidRPr="00B27F9D">
      <w:rPr>
        <w:color w:val="FFFFFF"/>
      </w:rPr>
      <w:instrText xml:space="preserve"> PAGE   \* MERGEFORMAT </w:instrText>
    </w:r>
    <w:r w:rsidRPr="00B27F9D">
      <w:rPr>
        <w:color w:val="FFFFFF"/>
      </w:rPr>
      <w:fldChar w:fldCharType="separate"/>
    </w:r>
    <w:r w:rsidR="00312964">
      <w:rPr>
        <w:noProof/>
        <w:color w:val="FFFFFF"/>
      </w:rPr>
      <w:t>1</w:t>
    </w:r>
    <w:r w:rsidRPr="00B27F9D">
      <w:rPr>
        <w:color w:val="FFFFFF"/>
      </w:rPr>
      <w:fldChar w:fldCharType="end"/>
    </w:r>
  </w:p>
  <w:p w14:paraId="62D7CB8B" w14:textId="77777777" w:rsidR="006C5DB9" w:rsidRDefault="006C5DB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3A563A1"/>
    <w:multiLevelType w:val="hybridMultilevel"/>
    <w:tmpl w:val="C5CA6D5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1" w15:restartNumberingAfterBreak="0">
    <w:nsid w:val="1AD35306"/>
    <w:multiLevelType w:val="hybridMultilevel"/>
    <w:tmpl w:val="5166066C"/>
    <w:lvl w:ilvl="0" w:tplc="2AA2CBD2">
      <w:start w:val="27"/>
      <w:numFmt w:val="decimal"/>
      <w:lvlText w:val="%1."/>
      <w:lvlJc w:val="left"/>
      <w:pPr>
        <w:tabs>
          <w:tab w:val="num" w:pos="1080"/>
        </w:tabs>
        <w:ind w:left="108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2" w15:restartNumberingAfterBreak="0">
    <w:nsid w:val="23871E40"/>
    <w:multiLevelType w:val="hybridMultilevel"/>
    <w:tmpl w:val="583A40FC"/>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3" w15:restartNumberingAfterBreak="0">
    <w:nsid w:val="2EA64253"/>
    <w:multiLevelType w:val="hybridMultilevel"/>
    <w:tmpl w:val="70B64FB8"/>
    <w:lvl w:ilvl="0" w:tplc="296425CA">
      <w:start w:val="1"/>
      <w:numFmt w:val="decimal"/>
      <w:lvlText w:val="%1."/>
      <w:lvlJc w:val="left"/>
      <w:pPr>
        <w:ind w:left="1260" w:hanging="360"/>
      </w:pPr>
      <w:rPr>
        <w:rFonts w:hint="default"/>
        <w:b w:val="0"/>
        <w:color w:val="auto"/>
      </w:rPr>
    </w:lvl>
    <w:lvl w:ilvl="1" w:tplc="04270019" w:tentative="1">
      <w:start w:val="1"/>
      <w:numFmt w:val="lowerLetter"/>
      <w:lvlText w:val="%2."/>
      <w:lvlJc w:val="left"/>
      <w:pPr>
        <w:ind w:left="1980" w:hanging="360"/>
      </w:pPr>
    </w:lvl>
    <w:lvl w:ilvl="2" w:tplc="0427001B" w:tentative="1">
      <w:start w:val="1"/>
      <w:numFmt w:val="lowerRoman"/>
      <w:lvlText w:val="%3."/>
      <w:lvlJc w:val="right"/>
      <w:pPr>
        <w:ind w:left="2700" w:hanging="180"/>
      </w:pPr>
    </w:lvl>
    <w:lvl w:ilvl="3" w:tplc="0427000F" w:tentative="1">
      <w:start w:val="1"/>
      <w:numFmt w:val="decimal"/>
      <w:lvlText w:val="%4."/>
      <w:lvlJc w:val="left"/>
      <w:pPr>
        <w:ind w:left="3420" w:hanging="360"/>
      </w:pPr>
    </w:lvl>
    <w:lvl w:ilvl="4" w:tplc="04270019" w:tentative="1">
      <w:start w:val="1"/>
      <w:numFmt w:val="lowerLetter"/>
      <w:lvlText w:val="%5."/>
      <w:lvlJc w:val="left"/>
      <w:pPr>
        <w:ind w:left="4140" w:hanging="360"/>
      </w:pPr>
    </w:lvl>
    <w:lvl w:ilvl="5" w:tplc="0427001B" w:tentative="1">
      <w:start w:val="1"/>
      <w:numFmt w:val="lowerRoman"/>
      <w:lvlText w:val="%6."/>
      <w:lvlJc w:val="right"/>
      <w:pPr>
        <w:ind w:left="4860" w:hanging="180"/>
      </w:pPr>
    </w:lvl>
    <w:lvl w:ilvl="6" w:tplc="0427000F" w:tentative="1">
      <w:start w:val="1"/>
      <w:numFmt w:val="decimal"/>
      <w:lvlText w:val="%7."/>
      <w:lvlJc w:val="left"/>
      <w:pPr>
        <w:ind w:left="5580" w:hanging="360"/>
      </w:pPr>
    </w:lvl>
    <w:lvl w:ilvl="7" w:tplc="04270019" w:tentative="1">
      <w:start w:val="1"/>
      <w:numFmt w:val="lowerLetter"/>
      <w:lvlText w:val="%8."/>
      <w:lvlJc w:val="left"/>
      <w:pPr>
        <w:ind w:left="6300" w:hanging="360"/>
      </w:pPr>
    </w:lvl>
    <w:lvl w:ilvl="8" w:tplc="0427001B" w:tentative="1">
      <w:start w:val="1"/>
      <w:numFmt w:val="lowerRoman"/>
      <w:lvlText w:val="%9."/>
      <w:lvlJc w:val="right"/>
      <w:pPr>
        <w:ind w:left="7020" w:hanging="180"/>
      </w:pPr>
    </w:lvl>
  </w:abstractNum>
  <w:abstractNum w:abstractNumId="4" w15:restartNumberingAfterBreak="0">
    <w:nsid w:val="30AA2F06"/>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15:restartNumberingAfterBreak="0">
    <w:nsid w:val="33521184"/>
    <w:multiLevelType w:val="hybridMultilevel"/>
    <w:tmpl w:val="3E2C6DBE"/>
    <w:lvl w:ilvl="0" w:tplc="296425CA">
      <w:start w:val="1"/>
      <w:numFmt w:val="decimal"/>
      <w:lvlText w:val="%1."/>
      <w:lvlJc w:val="left"/>
      <w:pPr>
        <w:ind w:left="720" w:hanging="360"/>
      </w:pPr>
      <w:rPr>
        <w:rFonts w:hint="default"/>
        <w:b w:val="0"/>
        <w:color w:val="auto"/>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3C1B2978"/>
    <w:multiLevelType w:val="hybridMultilevel"/>
    <w:tmpl w:val="35EAA7E8"/>
    <w:lvl w:ilvl="0" w:tplc="0427000F">
      <w:start w:val="1"/>
      <w:numFmt w:val="decimal"/>
      <w:lvlText w:val="%1."/>
      <w:lvlJc w:val="left"/>
      <w:pPr>
        <w:ind w:left="1080" w:hanging="360"/>
      </w:p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7" w15:restartNumberingAfterBreak="0">
    <w:nsid w:val="4E531AF9"/>
    <w:multiLevelType w:val="hybridMultilevel"/>
    <w:tmpl w:val="476A3768"/>
    <w:lvl w:ilvl="0" w:tplc="6D7C85F2">
      <w:start w:val="44"/>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8" w15:restartNumberingAfterBreak="0">
    <w:nsid w:val="4E612F05"/>
    <w:multiLevelType w:val="multilevel"/>
    <w:tmpl w:val="0409001F"/>
    <w:lvl w:ilvl="0">
      <w:start w:val="1"/>
      <w:numFmt w:val="decimal"/>
      <w:lvlText w:val="%1."/>
      <w:lvlJc w:val="left"/>
      <w:pPr>
        <w:ind w:left="360" w:hanging="360"/>
      </w:pPr>
      <w:rPr>
        <w:rFonts w:hint="default"/>
        <w:b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9" w15:restartNumberingAfterBreak="0">
    <w:nsid w:val="696C2798"/>
    <w:multiLevelType w:val="hybridMultilevel"/>
    <w:tmpl w:val="64EE9DD6"/>
    <w:lvl w:ilvl="0" w:tplc="25AED43A">
      <w:start w:val="44"/>
      <w:numFmt w:val="decimal"/>
      <w:lvlText w:val="%1."/>
      <w:lvlJc w:val="left"/>
      <w:pPr>
        <w:tabs>
          <w:tab w:val="num" w:pos="1260"/>
        </w:tabs>
        <w:ind w:left="1260" w:hanging="360"/>
      </w:pPr>
      <w:rPr>
        <w:rFonts w:hint="default"/>
      </w:rPr>
    </w:lvl>
    <w:lvl w:ilvl="1" w:tplc="04270019" w:tentative="1">
      <w:start w:val="1"/>
      <w:numFmt w:val="lowerLetter"/>
      <w:lvlText w:val="%2."/>
      <w:lvlJc w:val="left"/>
      <w:pPr>
        <w:tabs>
          <w:tab w:val="num" w:pos="1980"/>
        </w:tabs>
        <w:ind w:left="1980" w:hanging="360"/>
      </w:pPr>
    </w:lvl>
    <w:lvl w:ilvl="2" w:tplc="0427001B" w:tentative="1">
      <w:start w:val="1"/>
      <w:numFmt w:val="lowerRoman"/>
      <w:lvlText w:val="%3."/>
      <w:lvlJc w:val="right"/>
      <w:pPr>
        <w:tabs>
          <w:tab w:val="num" w:pos="2700"/>
        </w:tabs>
        <w:ind w:left="2700" w:hanging="180"/>
      </w:pPr>
    </w:lvl>
    <w:lvl w:ilvl="3" w:tplc="0427000F" w:tentative="1">
      <w:start w:val="1"/>
      <w:numFmt w:val="decimal"/>
      <w:lvlText w:val="%4."/>
      <w:lvlJc w:val="left"/>
      <w:pPr>
        <w:tabs>
          <w:tab w:val="num" w:pos="3420"/>
        </w:tabs>
        <w:ind w:left="3420" w:hanging="360"/>
      </w:pPr>
    </w:lvl>
    <w:lvl w:ilvl="4" w:tplc="04270019" w:tentative="1">
      <w:start w:val="1"/>
      <w:numFmt w:val="lowerLetter"/>
      <w:lvlText w:val="%5."/>
      <w:lvlJc w:val="left"/>
      <w:pPr>
        <w:tabs>
          <w:tab w:val="num" w:pos="4140"/>
        </w:tabs>
        <w:ind w:left="4140" w:hanging="360"/>
      </w:pPr>
    </w:lvl>
    <w:lvl w:ilvl="5" w:tplc="0427001B" w:tentative="1">
      <w:start w:val="1"/>
      <w:numFmt w:val="lowerRoman"/>
      <w:lvlText w:val="%6."/>
      <w:lvlJc w:val="right"/>
      <w:pPr>
        <w:tabs>
          <w:tab w:val="num" w:pos="4860"/>
        </w:tabs>
        <w:ind w:left="4860" w:hanging="180"/>
      </w:pPr>
    </w:lvl>
    <w:lvl w:ilvl="6" w:tplc="0427000F" w:tentative="1">
      <w:start w:val="1"/>
      <w:numFmt w:val="decimal"/>
      <w:lvlText w:val="%7."/>
      <w:lvlJc w:val="left"/>
      <w:pPr>
        <w:tabs>
          <w:tab w:val="num" w:pos="5580"/>
        </w:tabs>
        <w:ind w:left="5580" w:hanging="360"/>
      </w:pPr>
    </w:lvl>
    <w:lvl w:ilvl="7" w:tplc="04270019" w:tentative="1">
      <w:start w:val="1"/>
      <w:numFmt w:val="lowerLetter"/>
      <w:lvlText w:val="%8."/>
      <w:lvlJc w:val="left"/>
      <w:pPr>
        <w:tabs>
          <w:tab w:val="num" w:pos="6300"/>
        </w:tabs>
        <w:ind w:left="6300" w:hanging="360"/>
      </w:pPr>
    </w:lvl>
    <w:lvl w:ilvl="8" w:tplc="0427001B" w:tentative="1">
      <w:start w:val="1"/>
      <w:numFmt w:val="lowerRoman"/>
      <w:lvlText w:val="%9."/>
      <w:lvlJc w:val="right"/>
      <w:pPr>
        <w:tabs>
          <w:tab w:val="num" w:pos="7020"/>
        </w:tabs>
        <w:ind w:left="7020" w:hanging="180"/>
      </w:pPr>
    </w:lvl>
  </w:abstractNum>
  <w:abstractNum w:abstractNumId="10" w15:restartNumberingAfterBreak="0">
    <w:nsid w:val="6AF055BF"/>
    <w:multiLevelType w:val="hybridMultilevel"/>
    <w:tmpl w:val="811698CC"/>
    <w:lvl w:ilvl="0" w:tplc="296425CA">
      <w:start w:val="1"/>
      <w:numFmt w:val="decimal"/>
      <w:lvlText w:val="%1."/>
      <w:lvlJc w:val="left"/>
      <w:pPr>
        <w:ind w:left="1259" w:hanging="360"/>
      </w:pPr>
      <w:rPr>
        <w:rFonts w:hint="default"/>
        <w:b w:val="0"/>
        <w:color w:val="auto"/>
      </w:rPr>
    </w:lvl>
    <w:lvl w:ilvl="1" w:tplc="04270019" w:tentative="1">
      <w:start w:val="1"/>
      <w:numFmt w:val="lowerLetter"/>
      <w:lvlText w:val="%2."/>
      <w:lvlJc w:val="left"/>
      <w:pPr>
        <w:ind w:left="1979" w:hanging="360"/>
      </w:pPr>
    </w:lvl>
    <w:lvl w:ilvl="2" w:tplc="0427001B" w:tentative="1">
      <w:start w:val="1"/>
      <w:numFmt w:val="lowerRoman"/>
      <w:lvlText w:val="%3."/>
      <w:lvlJc w:val="right"/>
      <w:pPr>
        <w:ind w:left="2699" w:hanging="180"/>
      </w:pPr>
    </w:lvl>
    <w:lvl w:ilvl="3" w:tplc="0427000F" w:tentative="1">
      <w:start w:val="1"/>
      <w:numFmt w:val="decimal"/>
      <w:lvlText w:val="%4."/>
      <w:lvlJc w:val="left"/>
      <w:pPr>
        <w:ind w:left="3419" w:hanging="360"/>
      </w:pPr>
    </w:lvl>
    <w:lvl w:ilvl="4" w:tplc="04270019" w:tentative="1">
      <w:start w:val="1"/>
      <w:numFmt w:val="lowerLetter"/>
      <w:lvlText w:val="%5."/>
      <w:lvlJc w:val="left"/>
      <w:pPr>
        <w:ind w:left="4139" w:hanging="360"/>
      </w:pPr>
    </w:lvl>
    <w:lvl w:ilvl="5" w:tplc="0427001B" w:tentative="1">
      <w:start w:val="1"/>
      <w:numFmt w:val="lowerRoman"/>
      <w:lvlText w:val="%6."/>
      <w:lvlJc w:val="right"/>
      <w:pPr>
        <w:ind w:left="4859" w:hanging="180"/>
      </w:pPr>
    </w:lvl>
    <w:lvl w:ilvl="6" w:tplc="0427000F" w:tentative="1">
      <w:start w:val="1"/>
      <w:numFmt w:val="decimal"/>
      <w:lvlText w:val="%7."/>
      <w:lvlJc w:val="left"/>
      <w:pPr>
        <w:ind w:left="5579" w:hanging="360"/>
      </w:pPr>
    </w:lvl>
    <w:lvl w:ilvl="7" w:tplc="04270019" w:tentative="1">
      <w:start w:val="1"/>
      <w:numFmt w:val="lowerLetter"/>
      <w:lvlText w:val="%8."/>
      <w:lvlJc w:val="left"/>
      <w:pPr>
        <w:ind w:left="6299" w:hanging="360"/>
      </w:pPr>
    </w:lvl>
    <w:lvl w:ilvl="8" w:tplc="0427001B" w:tentative="1">
      <w:start w:val="1"/>
      <w:numFmt w:val="lowerRoman"/>
      <w:lvlText w:val="%9."/>
      <w:lvlJc w:val="right"/>
      <w:pPr>
        <w:ind w:left="7019" w:hanging="180"/>
      </w:pPr>
    </w:lvl>
  </w:abstractNum>
  <w:abstractNum w:abstractNumId="11" w15:restartNumberingAfterBreak="0">
    <w:nsid w:val="6BBF578B"/>
    <w:multiLevelType w:val="multilevel"/>
    <w:tmpl w:val="5920A226"/>
    <w:lvl w:ilvl="0">
      <w:start w:val="2"/>
      <w:numFmt w:val="decimal"/>
      <w:lvlText w:val="5.%1."/>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1">
      <w:start w:val="6"/>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2"/>
        <w:szCs w:val="22"/>
        <w:u w:val="none"/>
        <w:lang w:val="lt"/>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7BB22A31"/>
    <w:multiLevelType w:val="multilevel"/>
    <w:tmpl w:val="22A45BA2"/>
    <w:lvl w:ilvl="0">
      <w:start w:val="1"/>
      <w:numFmt w:val="decimal"/>
      <w:lvlText w:val="%1."/>
      <w:lvlJc w:val="left"/>
      <w:pPr>
        <w:ind w:left="1353" w:hanging="360"/>
      </w:pPr>
      <w:rPr>
        <w:rFonts w:hint="default"/>
        <w:b w:val="0"/>
        <w:strike w:val="0"/>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num w:numId="1" w16cid:durableId="1486429978">
    <w:abstractNumId w:val="1"/>
  </w:num>
  <w:num w:numId="2" w16cid:durableId="1208954063">
    <w:abstractNumId w:val="9"/>
  </w:num>
  <w:num w:numId="3" w16cid:durableId="1526673130">
    <w:abstractNumId w:val="7"/>
  </w:num>
  <w:num w:numId="4" w16cid:durableId="1096630073">
    <w:abstractNumId w:val="11"/>
  </w:num>
  <w:num w:numId="5" w16cid:durableId="673531789">
    <w:abstractNumId w:val="6"/>
  </w:num>
  <w:num w:numId="6" w16cid:durableId="808671732">
    <w:abstractNumId w:val="12"/>
  </w:num>
  <w:num w:numId="7" w16cid:durableId="30962434">
    <w:abstractNumId w:val="0"/>
  </w:num>
  <w:num w:numId="8" w16cid:durableId="1294213038">
    <w:abstractNumId w:val="10"/>
  </w:num>
  <w:num w:numId="9" w16cid:durableId="2014523993">
    <w:abstractNumId w:val="5"/>
  </w:num>
  <w:num w:numId="10" w16cid:durableId="2025476560">
    <w:abstractNumId w:val="3"/>
  </w:num>
  <w:num w:numId="11" w16cid:durableId="237596445">
    <w:abstractNumId w:val="2"/>
  </w:num>
  <w:num w:numId="12" w16cid:durableId="1402682046">
    <w:abstractNumId w:val="4"/>
  </w:num>
  <w:num w:numId="13" w16cid:durableId="585462943">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3A57"/>
    <w:rsid w:val="000031CA"/>
    <w:rsid w:val="000044E8"/>
    <w:rsid w:val="00006CFA"/>
    <w:rsid w:val="00007B38"/>
    <w:rsid w:val="00010922"/>
    <w:rsid w:val="00010DF6"/>
    <w:rsid w:val="000121F6"/>
    <w:rsid w:val="00012336"/>
    <w:rsid w:val="00012BC4"/>
    <w:rsid w:val="00013DB2"/>
    <w:rsid w:val="000178B1"/>
    <w:rsid w:val="00021948"/>
    <w:rsid w:val="00024061"/>
    <w:rsid w:val="00026AB7"/>
    <w:rsid w:val="00026D1C"/>
    <w:rsid w:val="000326A0"/>
    <w:rsid w:val="0003591C"/>
    <w:rsid w:val="000360C5"/>
    <w:rsid w:val="00037C7D"/>
    <w:rsid w:val="00042703"/>
    <w:rsid w:val="00047BBC"/>
    <w:rsid w:val="000514BD"/>
    <w:rsid w:val="00051973"/>
    <w:rsid w:val="000524CC"/>
    <w:rsid w:val="0005353A"/>
    <w:rsid w:val="00054CDB"/>
    <w:rsid w:val="00057276"/>
    <w:rsid w:val="00060714"/>
    <w:rsid w:val="00060885"/>
    <w:rsid w:val="00063538"/>
    <w:rsid w:val="00067239"/>
    <w:rsid w:val="000675EE"/>
    <w:rsid w:val="0007017F"/>
    <w:rsid w:val="00070FE8"/>
    <w:rsid w:val="00071547"/>
    <w:rsid w:val="00073410"/>
    <w:rsid w:val="00075D84"/>
    <w:rsid w:val="00077852"/>
    <w:rsid w:val="00077E9F"/>
    <w:rsid w:val="00081662"/>
    <w:rsid w:val="000819C3"/>
    <w:rsid w:val="000835E0"/>
    <w:rsid w:val="00084A21"/>
    <w:rsid w:val="00086942"/>
    <w:rsid w:val="00091260"/>
    <w:rsid w:val="00092C13"/>
    <w:rsid w:val="00092EAE"/>
    <w:rsid w:val="000949E2"/>
    <w:rsid w:val="00096F5D"/>
    <w:rsid w:val="000A09C5"/>
    <w:rsid w:val="000A3213"/>
    <w:rsid w:val="000A6641"/>
    <w:rsid w:val="000A7FDC"/>
    <w:rsid w:val="000B390D"/>
    <w:rsid w:val="000B771D"/>
    <w:rsid w:val="000C1025"/>
    <w:rsid w:val="000C4286"/>
    <w:rsid w:val="000C4641"/>
    <w:rsid w:val="000C5A81"/>
    <w:rsid w:val="000C5DB4"/>
    <w:rsid w:val="000C677A"/>
    <w:rsid w:val="000C75D8"/>
    <w:rsid w:val="000D008D"/>
    <w:rsid w:val="000D01DE"/>
    <w:rsid w:val="000D0E43"/>
    <w:rsid w:val="000D3982"/>
    <w:rsid w:val="000D60DA"/>
    <w:rsid w:val="000D6DEB"/>
    <w:rsid w:val="000D7881"/>
    <w:rsid w:val="000E1905"/>
    <w:rsid w:val="000F02EC"/>
    <w:rsid w:val="000F271A"/>
    <w:rsid w:val="000F3F96"/>
    <w:rsid w:val="000F56EB"/>
    <w:rsid w:val="000F57F2"/>
    <w:rsid w:val="000F5DC0"/>
    <w:rsid w:val="00103D58"/>
    <w:rsid w:val="001122CE"/>
    <w:rsid w:val="0011388E"/>
    <w:rsid w:val="0011553D"/>
    <w:rsid w:val="001158BB"/>
    <w:rsid w:val="00116032"/>
    <w:rsid w:val="00116DD7"/>
    <w:rsid w:val="00121E23"/>
    <w:rsid w:val="00123BA4"/>
    <w:rsid w:val="001304EE"/>
    <w:rsid w:val="00134AD2"/>
    <w:rsid w:val="00140B59"/>
    <w:rsid w:val="0014325F"/>
    <w:rsid w:val="001456D1"/>
    <w:rsid w:val="001506F7"/>
    <w:rsid w:val="0015241E"/>
    <w:rsid w:val="001541E2"/>
    <w:rsid w:val="00155C9D"/>
    <w:rsid w:val="00156B56"/>
    <w:rsid w:val="00157605"/>
    <w:rsid w:val="0016286E"/>
    <w:rsid w:val="00162BE5"/>
    <w:rsid w:val="00164EE4"/>
    <w:rsid w:val="00167C74"/>
    <w:rsid w:val="00171D34"/>
    <w:rsid w:val="001720EB"/>
    <w:rsid w:val="001721E4"/>
    <w:rsid w:val="00172843"/>
    <w:rsid w:val="00172F9D"/>
    <w:rsid w:val="00173C07"/>
    <w:rsid w:val="0017629B"/>
    <w:rsid w:val="001768C6"/>
    <w:rsid w:val="0018169B"/>
    <w:rsid w:val="00184865"/>
    <w:rsid w:val="00186F37"/>
    <w:rsid w:val="001873D0"/>
    <w:rsid w:val="00191F3E"/>
    <w:rsid w:val="00193A57"/>
    <w:rsid w:val="00194C3C"/>
    <w:rsid w:val="00196ABB"/>
    <w:rsid w:val="00197F82"/>
    <w:rsid w:val="001A2AD4"/>
    <w:rsid w:val="001A2FDD"/>
    <w:rsid w:val="001A3133"/>
    <w:rsid w:val="001A3C8D"/>
    <w:rsid w:val="001A5F5A"/>
    <w:rsid w:val="001A622E"/>
    <w:rsid w:val="001A7363"/>
    <w:rsid w:val="001B07CA"/>
    <w:rsid w:val="001B3058"/>
    <w:rsid w:val="001B4064"/>
    <w:rsid w:val="001B4191"/>
    <w:rsid w:val="001B4E6E"/>
    <w:rsid w:val="001B5261"/>
    <w:rsid w:val="001B62E2"/>
    <w:rsid w:val="001B6C80"/>
    <w:rsid w:val="001C0748"/>
    <w:rsid w:val="001C4772"/>
    <w:rsid w:val="001C636A"/>
    <w:rsid w:val="001D07BC"/>
    <w:rsid w:val="001D08D1"/>
    <w:rsid w:val="001D2D2F"/>
    <w:rsid w:val="001D3908"/>
    <w:rsid w:val="001D4407"/>
    <w:rsid w:val="001D467E"/>
    <w:rsid w:val="001D5002"/>
    <w:rsid w:val="001D5FFC"/>
    <w:rsid w:val="001E05DC"/>
    <w:rsid w:val="001E28CC"/>
    <w:rsid w:val="001E414F"/>
    <w:rsid w:val="001E504C"/>
    <w:rsid w:val="001F34C3"/>
    <w:rsid w:val="001F439E"/>
    <w:rsid w:val="001F5A1A"/>
    <w:rsid w:val="001F5BAC"/>
    <w:rsid w:val="00201B0F"/>
    <w:rsid w:val="002022E1"/>
    <w:rsid w:val="002035B6"/>
    <w:rsid w:val="0020456B"/>
    <w:rsid w:val="00207784"/>
    <w:rsid w:val="00211073"/>
    <w:rsid w:val="00211EBD"/>
    <w:rsid w:val="00220127"/>
    <w:rsid w:val="00220628"/>
    <w:rsid w:val="0022262C"/>
    <w:rsid w:val="00223674"/>
    <w:rsid w:val="002248C6"/>
    <w:rsid w:val="002275D7"/>
    <w:rsid w:val="00227A80"/>
    <w:rsid w:val="00234716"/>
    <w:rsid w:val="002361A3"/>
    <w:rsid w:val="00241466"/>
    <w:rsid w:val="00243E4C"/>
    <w:rsid w:val="00245A74"/>
    <w:rsid w:val="00251EF8"/>
    <w:rsid w:val="002600E9"/>
    <w:rsid w:val="0027087B"/>
    <w:rsid w:val="002730D7"/>
    <w:rsid w:val="00275F63"/>
    <w:rsid w:val="00277926"/>
    <w:rsid w:val="00277FB1"/>
    <w:rsid w:val="002810B6"/>
    <w:rsid w:val="0028454B"/>
    <w:rsid w:val="00284C14"/>
    <w:rsid w:val="002854E2"/>
    <w:rsid w:val="00286613"/>
    <w:rsid w:val="00287AA3"/>
    <w:rsid w:val="002911F1"/>
    <w:rsid w:val="002918F7"/>
    <w:rsid w:val="00291DF6"/>
    <w:rsid w:val="00292399"/>
    <w:rsid w:val="00292DA4"/>
    <w:rsid w:val="002930CD"/>
    <w:rsid w:val="002932E7"/>
    <w:rsid w:val="00293A7F"/>
    <w:rsid w:val="0029488D"/>
    <w:rsid w:val="00296323"/>
    <w:rsid w:val="002971EC"/>
    <w:rsid w:val="002A3535"/>
    <w:rsid w:val="002A53DF"/>
    <w:rsid w:val="002A612B"/>
    <w:rsid w:val="002A6B21"/>
    <w:rsid w:val="002B0269"/>
    <w:rsid w:val="002B208C"/>
    <w:rsid w:val="002B47E1"/>
    <w:rsid w:val="002B520A"/>
    <w:rsid w:val="002B6C24"/>
    <w:rsid w:val="002B7C8C"/>
    <w:rsid w:val="002C1254"/>
    <w:rsid w:val="002C4587"/>
    <w:rsid w:val="002C525C"/>
    <w:rsid w:val="002C531D"/>
    <w:rsid w:val="002C650C"/>
    <w:rsid w:val="002D2BB8"/>
    <w:rsid w:val="002D3AC0"/>
    <w:rsid w:val="002D44AD"/>
    <w:rsid w:val="002D52F7"/>
    <w:rsid w:val="002D6359"/>
    <w:rsid w:val="002E036A"/>
    <w:rsid w:val="002E2CC5"/>
    <w:rsid w:val="002E5889"/>
    <w:rsid w:val="002E7D08"/>
    <w:rsid w:val="002F3D9D"/>
    <w:rsid w:val="002F43F7"/>
    <w:rsid w:val="002F4863"/>
    <w:rsid w:val="002F5414"/>
    <w:rsid w:val="00300626"/>
    <w:rsid w:val="003038EF"/>
    <w:rsid w:val="0030648A"/>
    <w:rsid w:val="00312964"/>
    <w:rsid w:val="00314075"/>
    <w:rsid w:val="00314181"/>
    <w:rsid w:val="00315BF2"/>
    <w:rsid w:val="00315C41"/>
    <w:rsid w:val="00320AAA"/>
    <w:rsid w:val="0032137E"/>
    <w:rsid w:val="00323ECA"/>
    <w:rsid w:val="0032511C"/>
    <w:rsid w:val="00326CE2"/>
    <w:rsid w:val="00331893"/>
    <w:rsid w:val="003361F7"/>
    <w:rsid w:val="003421AF"/>
    <w:rsid w:val="00347FD4"/>
    <w:rsid w:val="0035171D"/>
    <w:rsid w:val="0035553A"/>
    <w:rsid w:val="00361D86"/>
    <w:rsid w:val="00363472"/>
    <w:rsid w:val="00363FD7"/>
    <w:rsid w:val="003641E0"/>
    <w:rsid w:val="00364BE6"/>
    <w:rsid w:val="00367055"/>
    <w:rsid w:val="00370239"/>
    <w:rsid w:val="00370EE3"/>
    <w:rsid w:val="00373C83"/>
    <w:rsid w:val="00374A6A"/>
    <w:rsid w:val="0037540F"/>
    <w:rsid w:val="003774CD"/>
    <w:rsid w:val="00382EC8"/>
    <w:rsid w:val="00385271"/>
    <w:rsid w:val="0038719E"/>
    <w:rsid w:val="00391B8B"/>
    <w:rsid w:val="003935FA"/>
    <w:rsid w:val="003A0133"/>
    <w:rsid w:val="003A62DF"/>
    <w:rsid w:val="003A7609"/>
    <w:rsid w:val="003A776D"/>
    <w:rsid w:val="003B112B"/>
    <w:rsid w:val="003B354A"/>
    <w:rsid w:val="003B6131"/>
    <w:rsid w:val="003B6769"/>
    <w:rsid w:val="003B70FF"/>
    <w:rsid w:val="003B7857"/>
    <w:rsid w:val="003C0908"/>
    <w:rsid w:val="003C1007"/>
    <w:rsid w:val="003C21A6"/>
    <w:rsid w:val="003C38F5"/>
    <w:rsid w:val="003C4212"/>
    <w:rsid w:val="003C7CBB"/>
    <w:rsid w:val="003D3D17"/>
    <w:rsid w:val="003D433B"/>
    <w:rsid w:val="003D67EE"/>
    <w:rsid w:val="003D72D2"/>
    <w:rsid w:val="003E0247"/>
    <w:rsid w:val="003E0747"/>
    <w:rsid w:val="003E1591"/>
    <w:rsid w:val="003E2E12"/>
    <w:rsid w:val="003E3E92"/>
    <w:rsid w:val="003E40A3"/>
    <w:rsid w:val="003F1B76"/>
    <w:rsid w:val="003F45E8"/>
    <w:rsid w:val="003F730F"/>
    <w:rsid w:val="00401FC3"/>
    <w:rsid w:val="0040435F"/>
    <w:rsid w:val="004121DA"/>
    <w:rsid w:val="004126CA"/>
    <w:rsid w:val="00413B31"/>
    <w:rsid w:val="004151CF"/>
    <w:rsid w:val="00417F0D"/>
    <w:rsid w:val="00421B2C"/>
    <w:rsid w:val="00427F8C"/>
    <w:rsid w:val="00430DEB"/>
    <w:rsid w:val="00436A9D"/>
    <w:rsid w:val="004377A3"/>
    <w:rsid w:val="004403FF"/>
    <w:rsid w:val="0044127E"/>
    <w:rsid w:val="004442D9"/>
    <w:rsid w:val="00444FCD"/>
    <w:rsid w:val="00445B4F"/>
    <w:rsid w:val="004471D4"/>
    <w:rsid w:val="004529FD"/>
    <w:rsid w:val="00453DF9"/>
    <w:rsid w:val="00460A03"/>
    <w:rsid w:val="0046241B"/>
    <w:rsid w:val="00465664"/>
    <w:rsid w:val="00465ECE"/>
    <w:rsid w:val="00470936"/>
    <w:rsid w:val="00477EC3"/>
    <w:rsid w:val="00480015"/>
    <w:rsid w:val="00482C11"/>
    <w:rsid w:val="00483B11"/>
    <w:rsid w:val="004857B6"/>
    <w:rsid w:val="004922C1"/>
    <w:rsid w:val="00492E41"/>
    <w:rsid w:val="00493AA6"/>
    <w:rsid w:val="004956C1"/>
    <w:rsid w:val="00495A50"/>
    <w:rsid w:val="00496C86"/>
    <w:rsid w:val="004A0A4F"/>
    <w:rsid w:val="004A0E66"/>
    <w:rsid w:val="004A0F54"/>
    <w:rsid w:val="004A18D1"/>
    <w:rsid w:val="004A5E4F"/>
    <w:rsid w:val="004A6EBA"/>
    <w:rsid w:val="004A71B7"/>
    <w:rsid w:val="004B17E8"/>
    <w:rsid w:val="004B25AF"/>
    <w:rsid w:val="004B3447"/>
    <w:rsid w:val="004B5331"/>
    <w:rsid w:val="004B70B4"/>
    <w:rsid w:val="004C0995"/>
    <w:rsid w:val="004C09F1"/>
    <w:rsid w:val="004C1068"/>
    <w:rsid w:val="004C2061"/>
    <w:rsid w:val="004C227A"/>
    <w:rsid w:val="004C3882"/>
    <w:rsid w:val="004C4589"/>
    <w:rsid w:val="004C5E93"/>
    <w:rsid w:val="004C7080"/>
    <w:rsid w:val="004C7749"/>
    <w:rsid w:val="004D2C17"/>
    <w:rsid w:val="004D37FC"/>
    <w:rsid w:val="004D4307"/>
    <w:rsid w:val="004D593B"/>
    <w:rsid w:val="004D639F"/>
    <w:rsid w:val="004E6B78"/>
    <w:rsid w:val="004E6D39"/>
    <w:rsid w:val="004E7CBC"/>
    <w:rsid w:val="004F4C19"/>
    <w:rsid w:val="004F78CE"/>
    <w:rsid w:val="00502E35"/>
    <w:rsid w:val="00507A04"/>
    <w:rsid w:val="00507D15"/>
    <w:rsid w:val="00510D4B"/>
    <w:rsid w:val="0051485A"/>
    <w:rsid w:val="00515587"/>
    <w:rsid w:val="00517E44"/>
    <w:rsid w:val="00521AE9"/>
    <w:rsid w:val="00521ED1"/>
    <w:rsid w:val="00522668"/>
    <w:rsid w:val="00522D93"/>
    <w:rsid w:val="005234E3"/>
    <w:rsid w:val="0052718D"/>
    <w:rsid w:val="00532311"/>
    <w:rsid w:val="005326D7"/>
    <w:rsid w:val="005329ED"/>
    <w:rsid w:val="0053328C"/>
    <w:rsid w:val="005337AA"/>
    <w:rsid w:val="0053447D"/>
    <w:rsid w:val="00535944"/>
    <w:rsid w:val="00536D1B"/>
    <w:rsid w:val="00536D4F"/>
    <w:rsid w:val="00537BC1"/>
    <w:rsid w:val="00540E1E"/>
    <w:rsid w:val="00542FB0"/>
    <w:rsid w:val="00544196"/>
    <w:rsid w:val="00546659"/>
    <w:rsid w:val="005524E7"/>
    <w:rsid w:val="00552673"/>
    <w:rsid w:val="00552F4B"/>
    <w:rsid w:val="00553000"/>
    <w:rsid w:val="00553A22"/>
    <w:rsid w:val="00553D3C"/>
    <w:rsid w:val="00556C38"/>
    <w:rsid w:val="00556C63"/>
    <w:rsid w:val="005635C6"/>
    <w:rsid w:val="0056456A"/>
    <w:rsid w:val="00565253"/>
    <w:rsid w:val="005667FD"/>
    <w:rsid w:val="00571767"/>
    <w:rsid w:val="00571BA1"/>
    <w:rsid w:val="00571EEE"/>
    <w:rsid w:val="005821ED"/>
    <w:rsid w:val="005834FD"/>
    <w:rsid w:val="00583FB4"/>
    <w:rsid w:val="005842DD"/>
    <w:rsid w:val="0058576A"/>
    <w:rsid w:val="005872CA"/>
    <w:rsid w:val="00587644"/>
    <w:rsid w:val="00587C5B"/>
    <w:rsid w:val="00590DDE"/>
    <w:rsid w:val="00594223"/>
    <w:rsid w:val="005966DD"/>
    <w:rsid w:val="005971BF"/>
    <w:rsid w:val="005A3BA3"/>
    <w:rsid w:val="005A502E"/>
    <w:rsid w:val="005A5B6C"/>
    <w:rsid w:val="005A613A"/>
    <w:rsid w:val="005A7D14"/>
    <w:rsid w:val="005B06F3"/>
    <w:rsid w:val="005B1C8E"/>
    <w:rsid w:val="005B35A9"/>
    <w:rsid w:val="005B381B"/>
    <w:rsid w:val="005B75B8"/>
    <w:rsid w:val="005C009E"/>
    <w:rsid w:val="005C136A"/>
    <w:rsid w:val="005C1BD7"/>
    <w:rsid w:val="005D1389"/>
    <w:rsid w:val="005D2298"/>
    <w:rsid w:val="005D4996"/>
    <w:rsid w:val="005D5244"/>
    <w:rsid w:val="005D6213"/>
    <w:rsid w:val="005E0735"/>
    <w:rsid w:val="005E7F2B"/>
    <w:rsid w:val="005F07C5"/>
    <w:rsid w:val="005F0D21"/>
    <w:rsid w:val="005F485B"/>
    <w:rsid w:val="00600D25"/>
    <w:rsid w:val="00601239"/>
    <w:rsid w:val="00602C7D"/>
    <w:rsid w:val="006042AA"/>
    <w:rsid w:val="00605943"/>
    <w:rsid w:val="00606066"/>
    <w:rsid w:val="00606DB7"/>
    <w:rsid w:val="006103C5"/>
    <w:rsid w:val="0061212F"/>
    <w:rsid w:val="00614D74"/>
    <w:rsid w:val="00620812"/>
    <w:rsid w:val="00626982"/>
    <w:rsid w:val="006328C2"/>
    <w:rsid w:val="00632C83"/>
    <w:rsid w:val="00635F56"/>
    <w:rsid w:val="0064009E"/>
    <w:rsid w:val="00641885"/>
    <w:rsid w:val="00644B49"/>
    <w:rsid w:val="00647EF5"/>
    <w:rsid w:val="0065043A"/>
    <w:rsid w:val="00650AE9"/>
    <w:rsid w:val="00650FA2"/>
    <w:rsid w:val="006518EF"/>
    <w:rsid w:val="006538AD"/>
    <w:rsid w:val="006568E8"/>
    <w:rsid w:val="0065799A"/>
    <w:rsid w:val="006603D1"/>
    <w:rsid w:val="0066273E"/>
    <w:rsid w:val="00664CC0"/>
    <w:rsid w:val="00672DC3"/>
    <w:rsid w:val="006764F8"/>
    <w:rsid w:val="00681EBF"/>
    <w:rsid w:val="006825B6"/>
    <w:rsid w:val="00682908"/>
    <w:rsid w:val="00683FC7"/>
    <w:rsid w:val="00684A9E"/>
    <w:rsid w:val="00687AB7"/>
    <w:rsid w:val="00687F0C"/>
    <w:rsid w:val="0069068A"/>
    <w:rsid w:val="00690A60"/>
    <w:rsid w:val="006911BB"/>
    <w:rsid w:val="00691705"/>
    <w:rsid w:val="00692460"/>
    <w:rsid w:val="00692AC0"/>
    <w:rsid w:val="00693944"/>
    <w:rsid w:val="006968C1"/>
    <w:rsid w:val="006A1B2C"/>
    <w:rsid w:val="006A27E1"/>
    <w:rsid w:val="006A362B"/>
    <w:rsid w:val="006B1CEB"/>
    <w:rsid w:val="006B211A"/>
    <w:rsid w:val="006B278E"/>
    <w:rsid w:val="006B3116"/>
    <w:rsid w:val="006B4560"/>
    <w:rsid w:val="006B4BCA"/>
    <w:rsid w:val="006C198A"/>
    <w:rsid w:val="006C233C"/>
    <w:rsid w:val="006C35D1"/>
    <w:rsid w:val="006C3D79"/>
    <w:rsid w:val="006C5DB9"/>
    <w:rsid w:val="006C7A69"/>
    <w:rsid w:val="006D08D0"/>
    <w:rsid w:val="006D13E6"/>
    <w:rsid w:val="006D4863"/>
    <w:rsid w:val="006D5BB3"/>
    <w:rsid w:val="006D5C66"/>
    <w:rsid w:val="006D78B0"/>
    <w:rsid w:val="006D7C8C"/>
    <w:rsid w:val="006E122E"/>
    <w:rsid w:val="006E12D8"/>
    <w:rsid w:val="006E285F"/>
    <w:rsid w:val="006E4526"/>
    <w:rsid w:val="006E7B3D"/>
    <w:rsid w:val="006F094A"/>
    <w:rsid w:val="006F4C53"/>
    <w:rsid w:val="006F625B"/>
    <w:rsid w:val="006F7F9D"/>
    <w:rsid w:val="007010E2"/>
    <w:rsid w:val="00702041"/>
    <w:rsid w:val="00702AFB"/>
    <w:rsid w:val="007047A1"/>
    <w:rsid w:val="00704D60"/>
    <w:rsid w:val="00704EC9"/>
    <w:rsid w:val="00706D63"/>
    <w:rsid w:val="007077A4"/>
    <w:rsid w:val="00710D78"/>
    <w:rsid w:val="007133A0"/>
    <w:rsid w:val="0071356A"/>
    <w:rsid w:val="00713AC9"/>
    <w:rsid w:val="00715B30"/>
    <w:rsid w:val="00720186"/>
    <w:rsid w:val="00721D87"/>
    <w:rsid w:val="00723357"/>
    <w:rsid w:val="00725053"/>
    <w:rsid w:val="007251F1"/>
    <w:rsid w:val="00725966"/>
    <w:rsid w:val="0072615E"/>
    <w:rsid w:val="00726953"/>
    <w:rsid w:val="00730B55"/>
    <w:rsid w:val="007312C2"/>
    <w:rsid w:val="00731BFD"/>
    <w:rsid w:val="0073306F"/>
    <w:rsid w:val="00733B22"/>
    <w:rsid w:val="00733F3B"/>
    <w:rsid w:val="0073615B"/>
    <w:rsid w:val="007371A7"/>
    <w:rsid w:val="007413E0"/>
    <w:rsid w:val="00741428"/>
    <w:rsid w:val="007414B9"/>
    <w:rsid w:val="00747A72"/>
    <w:rsid w:val="00750929"/>
    <w:rsid w:val="007511E4"/>
    <w:rsid w:val="00753760"/>
    <w:rsid w:val="00755994"/>
    <w:rsid w:val="0075685B"/>
    <w:rsid w:val="00760548"/>
    <w:rsid w:val="007605A8"/>
    <w:rsid w:val="00761468"/>
    <w:rsid w:val="00761D7F"/>
    <w:rsid w:val="00763C85"/>
    <w:rsid w:val="00767E55"/>
    <w:rsid w:val="007708F2"/>
    <w:rsid w:val="00771610"/>
    <w:rsid w:val="0077216D"/>
    <w:rsid w:val="00775728"/>
    <w:rsid w:val="00775A23"/>
    <w:rsid w:val="00786129"/>
    <w:rsid w:val="007924B0"/>
    <w:rsid w:val="00792C48"/>
    <w:rsid w:val="00792F0F"/>
    <w:rsid w:val="007940B2"/>
    <w:rsid w:val="007942AB"/>
    <w:rsid w:val="007A40F9"/>
    <w:rsid w:val="007A47ED"/>
    <w:rsid w:val="007A633A"/>
    <w:rsid w:val="007B0FE6"/>
    <w:rsid w:val="007B4010"/>
    <w:rsid w:val="007B4221"/>
    <w:rsid w:val="007C1B23"/>
    <w:rsid w:val="007C6732"/>
    <w:rsid w:val="007D2166"/>
    <w:rsid w:val="007D3940"/>
    <w:rsid w:val="007D5E1F"/>
    <w:rsid w:val="007D6F13"/>
    <w:rsid w:val="007E085D"/>
    <w:rsid w:val="007E0AF2"/>
    <w:rsid w:val="007E128D"/>
    <w:rsid w:val="007E1D6F"/>
    <w:rsid w:val="007E49FF"/>
    <w:rsid w:val="007E4CC4"/>
    <w:rsid w:val="007E6BDB"/>
    <w:rsid w:val="007E76B7"/>
    <w:rsid w:val="007F0D19"/>
    <w:rsid w:val="007F301A"/>
    <w:rsid w:val="007F3A5E"/>
    <w:rsid w:val="007F48D3"/>
    <w:rsid w:val="007F5D89"/>
    <w:rsid w:val="007F6848"/>
    <w:rsid w:val="007F7D99"/>
    <w:rsid w:val="008006D6"/>
    <w:rsid w:val="0080073D"/>
    <w:rsid w:val="00800880"/>
    <w:rsid w:val="0080307A"/>
    <w:rsid w:val="00807743"/>
    <w:rsid w:val="0081017A"/>
    <w:rsid w:val="0081138B"/>
    <w:rsid w:val="00814A34"/>
    <w:rsid w:val="00814BFA"/>
    <w:rsid w:val="008154FB"/>
    <w:rsid w:val="00817193"/>
    <w:rsid w:val="00820166"/>
    <w:rsid w:val="00820A84"/>
    <w:rsid w:val="00821F60"/>
    <w:rsid w:val="00822BF0"/>
    <w:rsid w:val="00823E3B"/>
    <w:rsid w:val="00824D1C"/>
    <w:rsid w:val="00830386"/>
    <w:rsid w:val="00830771"/>
    <w:rsid w:val="00830946"/>
    <w:rsid w:val="00831817"/>
    <w:rsid w:val="00831926"/>
    <w:rsid w:val="0083313F"/>
    <w:rsid w:val="0084234C"/>
    <w:rsid w:val="00851A72"/>
    <w:rsid w:val="00852C59"/>
    <w:rsid w:val="00853F0C"/>
    <w:rsid w:val="00855B94"/>
    <w:rsid w:val="0085739C"/>
    <w:rsid w:val="00862FAD"/>
    <w:rsid w:val="0086351B"/>
    <w:rsid w:val="00863D1E"/>
    <w:rsid w:val="008648F8"/>
    <w:rsid w:val="00872EAE"/>
    <w:rsid w:val="00875BE2"/>
    <w:rsid w:val="00881469"/>
    <w:rsid w:val="00883257"/>
    <w:rsid w:val="008840F1"/>
    <w:rsid w:val="00884DDA"/>
    <w:rsid w:val="0088770C"/>
    <w:rsid w:val="00887DCC"/>
    <w:rsid w:val="00891248"/>
    <w:rsid w:val="008948BD"/>
    <w:rsid w:val="00895541"/>
    <w:rsid w:val="008962AD"/>
    <w:rsid w:val="008A157E"/>
    <w:rsid w:val="008A1CD2"/>
    <w:rsid w:val="008A3407"/>
    <w:rsid w:val="008A3E34"/>
    <w:rsid w:val="008A4287"/>
    <w:rsid w:val="008A6644"/>
    <w:rsid w:val="008A7020"/>
    <w:rsid w:val="008B086D"/>
    <w:rsid w:val="008B1B38"/>
    <w:rsid w:val="008B2460"/>
    <w:rsid w:val="008B4103"/>
    <w:rsid w:val="008B5249"/>
    <w:rsid w:val="008B5AA9"/>
    <w:rsid w:val="008B5DD9"/>
    <w:rsid w:val="008B682D"/>
    <w:rsid w:val="008B6EDA"/>
    <w:rsid w:val="008C11F3"/>
    <w:rsid w:val="008C324B"/>
    <w:rsid w:val="008C46EF"/>
    <w:rsid w:val="008C6556"/>
    <w:rsid w:val="008D0158"/>
    <w:rsid w:val="008D05CA"/>
    <w:rsid w:val="008D3523"/>
    <w:rsid w:val="008D5D27"/>
    <w:rsid w:val="008D6A0A"/>
    <w:rsid w:val="008D6CA7"/>
    <w:rsid w:val="008D7ACD"/>
    <w:rsid w:val="008E6723"/>
    <w:rsid w:val="008F0F5C"/>
    <w:rsid w:val="008F1FFE"/>
    <w:rsid w:val="008F2596"/>
    <w:rsid w:val="008F30AA"/>
    <w:rsid w:val="008F36CE"/>
    <w:rsid w:val="008F5254"/>
    <w:rsid w:val="008F7FF0"/>
    <w:rsid w:val="009007DF"/>
    <w:rsid w:val="00902409"/>
    <w:rsid w:val="00905D08"/>
    <w:rsid w:val="00906F32"/>
    <w:rsid w:val="009109CE"/>
    <w:rsid w:val="00911681"/>
    <w:rsid w:val="00921948"/>
    <w:rsid w:val="0092236F"/>
    <w:rsid w:val="00925985"/>
    <w:rsid w:val="00927ABA"/>
    <w:rsid w:val="009302BD"/>
    <w:rsid w:val="00930975"/>
    <w:rsid w:val="009349A9"/>
    <w:rsid w:val="00935B07"/>
    <w:rsid w:val="00936080"/>
    <w:rsid w:val="00942D77"/>
    <w:rsid w:val="0094422C"/>
    <w:rsid w:val="009445B9"/>
    <w:rsid w:val="00945B92"/>
    <w:rsid w:val="00947D82"/>
    <w:rsid w:val="00951E81"/>
    <w:rsid w:val="009535A5"/>
    <w:rsid w:val="00953D8F"/>
    <w:rsid w:val="009549EB"/>
    <w:rsid w:val="009570AE"/>
    <w:rsid w:val="00957729"/>
    <w:rsid w:val="009643AA"/>
    <w:rsid w:val="00964514"/>
    <w:rsid w:val="00966E24"/>
    <w:rsid w:val="009705D6"/>
    <w:rsid w:val="009757CD"/>
    <w:rsid w:val="009805A0"/>
    <w:rsid w:val="00980C77"/>
    <w:rsid w:val="00980D98"/>
    <w:rsid w:val="0098132B"/>
    <w:rsid w:val="00983B11"/>
    <w:rsid w:val="00983B74"/>
    <w:rsid w:val="009915E8"/>
    <w:rsid w:val="009A22FD"/>
    <w:rsid w:val="009A5D05"/>
    <w:rsid w:val="009A5D9A"/>
    <w:rsid w:val="009A74DE"/>
    <w:rsid w:val="009A75D7"/>
    <w:rsid w:val="009B02C2"/>
    <w:rsid w:val="009B1B72"/>
    <w:rsid w:val="009B3065"/>
    <w:rsid w:val="009C3124"/>
    <w:rsid w:val="009C4A4B"/>
    <w:rsid w:val="009C635E"/>
    <w:rsid w:val="009C74E8"/>
    <w:rsid w:val="009D1FF3"/>
    <w:rsid w:val="009D7922"/>
    <w:rsid w:val="009E06DE"/>
    <w:rsid w:val="009E0A42"/>
    <w:rsid w:val="009E0A8B"/>
    <w:rsid w:val="009E2533"/>
    <w:rsid w:val="009E3657"/>
    <w:rsid w:val="009E4335"/>
    <w:rsid w:val="009E56B6"/>
    <w:rsid w:val="009F31C9"/>
    <w:rsid w:val="009F498C"/>
    <w:rsid w:val="009F50DE"/>
    <w:rsid w:val="009F67E3"/>
    <w:rsid w:val="009F726A"/>
    <w:rsid w:val="009F7DE7"/>
    <w:rsid w:val="009F7F30"/>
    <w:rsid w:val="00A00156"/>
    <w:rsid w:val="00A06953"/>
    <w:rsid w:val="00A06ECC"/>
    <w:rsid w:val="00A076FA"/>
    <w:rsid w:val="00A10ADF"/>
    <w:rsid w:val="00A12AF3"/>
    <w:rsid w:val="00A14E96"/>
    <w:rsid w:val="00A178B7"/>
    <w:rsid w:val="00A1797B"/>
    <w:rsid w:val="00A17DD7"/>
    <w:rsid w:val="00A26304"/>
    <w:rsid w:val="00A26D74"/>
    <w:rsid w:val="00A32ED0"/>
    <w:rsid w:val="00A360EC"/>
    <w:rsid w:val="00A41240"/>
    <w:rsid w:val="00A45F01"/>
    <w:rsid w:val="00A53508"/>
    <w:rsid w:val="00A53A6A"/>
    <w:rsid w:val="00A55052"/>
    <w:rsid w:val="00A55C4E"/>
    <w:rsid w:val="00A56AB6"/>
    <w:rsid w:val="00A60347"/>
    <w:rsid w:val="00A60C1A"/>
    <w:rsid w:val="00A61D30"/>
    <w:rsid w:val="00A6242F"/>
    <w:rsid w:val="00A6420E"/>
    <w:rsid w:val="00A646FF"/>
    <w:rsid w:val="00A6480B"/>
    <w:rsid w:val="00A67D9D"/>
    <w:rsid w:val="00A708A5"/>
    <w:rsid w:val="00A72C52"/>
    <w:rsid w:val="00A739E2"/>
    <w:rsid w:val="00A74E36"/>
    <w:rsid w:val="00A8132C"/>
    <w:rsid w:val="00A81719"/>
    <w:rsid w:val="00A81E76"/>
    <w:rsid w:val="00A8788D"/>
    <w:rsid w:val="00A878BC"/>
    <w:rsid w:val="00A9090F"/>
    <w:rsid w:val="00A909A5"/>
    <w:rsid w:val="00A92C47"/>
    <w:rsid w:val="00A9311F"/>
    <w:rsid w:val="00A94911"/>
    <w:rsid w:val="00A96923"/>
    <w:rsid w:val="00A96C21"/>
    <w:rsid w:val="00A974B3"/>
    <w:rsid w:val="00AA08D3"/>
    <w:rsid w:val="00AA45B4"/>
    <w:rsid w:val="00AA58A7"/>
    <w:rsid w:val="00AA5B4A"/>
    <w:rsid w:val="00AA6B8D"/>
    <w:rsid w:val="00AB1F97"/>
    <w:rsid w:val="00AB23E3"/>
    <w:rsid w:val="00AB24E3"/>
    <w:rsid w:val="00AB4403"/>
    <w:rsid w:val="00AB5E7F"/>
    <w:rsid w:val="00AC1AE0"/>
    <w:rsid w:val="00AC26AD"/>
    <w:rsid w:val="00AC3EC6"/>
    <w:rsid w:val="00AC56E7"/>
    <w:rsid w:val="00AD112E"/>
    <w:rsid w:val="00AD157C"/>
    <w:rsid w:val="00AD33DD"/>
    <w:rsid w:val="00AD5F89"/>
    <w:rsid w:val="00AD7222"/>
    <w:rsid w:val="00AD73F1"/>
    <w:rsid w:val="00AD7730"/>
    <w:rsid w:val="00AE35D4"/>
    <w:rsid w:val="00AE5506"/>
    <w:rsid w:val="00AE6541"/>
    <w:rsid w:val="00AE6993"/>
    <w:rsid w:val="00AE799A"/>
    <w:rsid w:val="00AF0DDF"/>
    <w:rsid w:val="00AF19A1"/>
    <w:rsid w:val="00AF4EF5"/>
    <w:rsid w:val="00B03B61"/>
    <w:rsid w:val="00B0498A"/>
    <w:rsid w:val="00B04E4F"/>
    <w:rsid w:val="00B0655C"/>
    <w:rsid w:val="00B075B5"/>
    <w:rsid w:val="00B132FD"/>
    <w:rsid w:val="00B220FA"/>
    <w:rsid w:val="00B223BA"/>
    <w:rsid w:val="00B27F9D"/>
    <w:rsid w:val="00B30AE0"/>
    <w:rsid w:val="00B35A2C"/>
    <w:rsid w:val="00B4013A"/>
    <w:rsid w:val="00B44F34"/>
    <w:rsid w:val="00B4507E"/>
    <w:rsid w:val="00B517EB"/>
    <w:rsid w:val="00B51B2B"/>
    <w:rsid w:val="00B53D7E"/>
    <w:rsid w:val="00B6134F"/>
    <w:rsid w:val="00B619FE"/>
    <w:rsid w:val="00B61BC6"/>
    <w:rsid w:val="00B63F24"/>
    <w:rsid w:val="00B65D36"/>
    <w:rsid w:val="00B70811"/>
    <w:rsid w:val="00B71DF0"/>
    <w:rsid w:val="00B72AD7"/>
    <w:rsid w:val="00B72F33"/>
    <w:rsid w:val="00B73C0C"/>
    <w:rsid w:val="00B7707E"/>
    <w:rsid w:val="00B814DB"/>
    <w:rsid w:val="00B847F2"/>
    <w:rsid w:val="00B848CC"/>
    <w:rsid w:val="00B85958"/>
    <w:rsid w:val="00B865F0"/>
    <w:rsid w:val="00B91C19"/>
    <w:rsid w:val="00B91F49"/>
    <w:rsid w:val="00B920BC"/>
    <w:rsid w:val="00B92A99"/>
    <w:rsid w:val="00B96622"/>
    <w:rsid w:val="00B96D23"/>
    <w:rsid w:val="00B97C24"/>
    <w:rsid w:val="00BA291D"/>
    <w:rsid w:val="00BA6D7F"/>
    <w:rsid w:val="00BB05CA"/>
    <w:rsid w:val="00BB12D6"/>
    <w:rsid w:val="00BC087B"/>
    <w:rsid w:val="00BC16AF"/>
    <w:rsid w:val="00BC5E26"/>
    <w:rsid w:val="00BC7284"/>
    <w:rsid w:val="00BC7B2F"/>
    <w:rsid w:val="00BD1613"/>
    <w:rsid w:val="00BD2521"/>
    <w:rsid w:val="00BD30EA"/>
    <w:rsid w:val="00BD4CE4"/>
    <w:rsid w:val="00BE0F81"/>
    <w:rsid w:val="00BE23E5"/>
    <w:rsid w:val="00BE3542"/>
    <w:rsid w:val="00BE440E"/>
    <w:rsid w:val="00BF29B7"/>
    <w:rsid w:val="00BF2B66"/>
    <w:rsid w:val="00BF5A1A"/>
    <w:rsid w:val="00C01B08"/>
    <w:rsid w:val="00C0385F"/>
    <w:rsid w:val="00C04F3A"/>
    <w:rsid w:val="00C052B0"/>
    <w:rsid w:val="00C068C8"/>
    <w:rsid w:val="00C07BE4"/>
    <w:rsid w:val="00C10564"/>
    <w:rsid w:val="00C10966"/>
    <w:rsid w:val="00C10CFB"/>
    <w:rsid w:val="00C11214"/>
    <w:rsid w:val="00C13299"/>
    <w:rsid w:val="00C171BE"/>
    <w:rsid w:val="00C20CA2"/>
    <w:rsid w:val="00C307F1"/>
    <w:rsid w:val="00C31C77"/>
    <w:rsid w:val="00C4184D"/>
    <w:rsid w:val="00C41AC4"/>
    <w:rsid w:val="00C43302"/>
    <w:rsid w:val="00C46859"/>
    <w:rsid w:val="00C475D1"/>
    <w:rsid w:val="00C47935"/>
    <w:rsid w:val="00C50882"/>
    <w:rsid w:val="00C52849"/>
    <w:rsid w:val="00C57A86"/>
    <w:rsid w:val="00C601DE"/>
    <w:rsid w:val="00C618E5"/>
    <w:rsid w:val="00C62A60"/>
    <w:rsid w:val="00C644F2"/>
    <w:rsid w:val="00C6644F"/>
    <w:rsid w:val="00C66488"/>
    <w:rsid w:val="00C67027"/>
    <w:rsid w:val="00C7612E"/>
    <w:rsid w:val="00C767A6"/>
    <w:rsid w:val="00C778B7"/>
    <w:rsid w:val="00C77E25"/>
    <w:rsid w:val="00C866B6"/>
    <w:rsid w:val="00C86E28"/>
    <w:rsid w:val="00C8730B"/>
    <w:rsid w:val="00C92263"/>
    <w:rsid w:val="00C9340E"/>
    <w:rsid w:val="00C93CE7"/>
    <w:rsid w:val="00C9574C"/>
    <w:rsid w:val="00C97660"/>
    <w:rsid w:val="00CA290C"/>
    <w:rsid w:val="00CA3AAC"/>
    <w:rsid w:val="00CA6806"/>
    <w:rsid w:val="00CA6DFC"/>
    <w:rsid w:val="00CA73E2"/>
    <w:rsid w:val="00CB05C4"/>
    <w:rsid w:val="00CB1295"/>
    <w:rsid w:val="00CB13FA"/>
    <w:rsid w:val="00CB214E"/>
    <w:rsid w:val="00CB426D"/>
    <w:rsid w:val="00CB4617"/>
    <w:rsid w:val="00CB4BE3"/>
    <w:rsid w:val="00CB76EA"/>
    <w:rsid w:val="00CC28E9"/>
    <w:rsid w:val="00CC63D3"/>
    <w:rsid w:val="00CC6A92"/>
    <w:rsid w:val="00CD3A0E"/>
    <w:rsid w:val="00CE12A7"/>
    <w:rsid w:val="00CE174A"/>
    <w:rsid w:val="00CE32E7"/>
    <w:rsid w:val="00CE38D8"/>
    <w:rsid w:val="00CE4406"/>
    <w:rsid w:val="00CE6DBB"/>
    <w:rsid w:val="00CE7D88"/>
    <w:rsid w:val="00CF042C"/>
    <w:rsid w:val="00CF04B5"/>
    <w:rsid w:val="00D01323"/>
    <w:rsid w:val="00D0659B"/>
    <w:rsid w:val="00D10553"/>
    <w:rsid w:val="00D135D4"/>
    <w:rsid w:val="00D1611E"/>
    <w:rsid w:val="00D165E3"/>
    <w:rsid w:val="00D2426D"/>
    <w:rsid w:val="00D24633"/>
    <w:rsid w:val="00D24F18"/>
    <w:rsid w:val="00D26230"/>
    <w:rsid w:val="00D2628A"/>
    <w:rsid w:val="00D264A4"/>
    <w:rsid w:val="00D274B1"/>
    <w:rsid w:val="00D32832"/>
    <w:rsid w:val="00D32CE3"/>
    <w:rsid w:val="00D36E0D"/>
    <w:rsid w:val="00D415DE"/>
    <w:rsid w:val="00D4203D"/>
    <w:rsid w:val="00D4556C"/>
    <w:rsid w:val="00D521F5"/>
    <w:rsid w:val="00D52BE2"/>
    <w:rsid w:val="00D555EC"/>
    <w:rsid w:val="00D66CB7"/>
    <w:rsid w:val="00D675C6"/>
    <w:rsid w:val="00D67A70"/>
    <w:rsid w:val="00D67ED6"/>
    <w:rsid w:val="00D71947"/>
    <w:rsid w:val="00D728C0"/>
    <w:rsid w:val="00D7590E"/>
    <w:rsid w:val="00D7736B"/>
    <w:rsid w:val="00D77933"/>
    <w:rsid w:val="00D77E0B"/>
    <w:rsid w:val="00D83807"/>
    <w:rsid w:val="00D84D77"/>
    <w:rsid w:val="00D853AB"/>
    <w:rsid w:val="00D867F9"/>
    <w:rsid w:val="00D956B2"/>
    <w:rsid w:val="00DA0F5D"/>
    <w:rsid w:val="00DA1A0C"/>
    <w:rsid w:val="00DA688E"/>
    <w:rsid w:val="00DB1189"/>
    <w:rsid w:val="00DB291C"/>
    <w:rsid w:val="00DB2DDE"/>
    <w:rsid w:val="00DB7514"/>
    <w:rsid w:val="00DC0313"/>
    <w:rsid w:val="00DC041F"/>
    <w:rsid w:val="00DC32F2"/>
    <w:rsid w:val="00DC4713"/>
    <w:rsid w:val="00DC4ECA"/>
    <w:rsid w:val="00DC540E"/>
    <w:rsid w:val="00DC7E5F"/>
    <w:rsid w:val="00DD3BF6"/>
    <w:rsid w:val="00DD497B"/>
    <w:rsid w:val="00DD52DE"/>
    <w:rsid w:val="00DD71AB"/>
    <w:rsid w:val="00DD7575"/>
    <w:rsid w:val="00DE04B1"/>
    <w:rsid w:val="00DE7215"/>
    <w:rsid w:val="00DE7497"/>
    <w:rsid w:val="00DF0E70"/>
    <w:rsid w:val="00DF1C18"/>
    <w:rsid w:val="00DF5CFF"/>
    <w:rsid w:val="00DF5EA3"/>
    <w:rsid w:val="00DF75E7"/>
    <w:rsid w:val="00DF78B9"/>
    <w:rsid w:val="00DF799A"/>
    <w:rsid w:val="00DF79D3"/>
    <w:rsid w:val="00DF7B1E"/>
    <w:rsid w:val="00E017A2"/>
    <w:rsid w:val="00E033C5"/>
    <w:rsid w:val="00E07B2D"/>
    <w:rsid w:val="00E14905"/>
    <w:rsid w:val="00E21A62"/>
    <w:rsid w:val="00E300A3"/>
    <w:rsid w:val="00E32452"/>
    <w:rsid w:val="00E344CB"/>
    <w:rsid w:val="00E37FC8"/>
    <w:rsid w:val="00E40CFA"/>
    <w:rsid w:val="00E42160"/>
    <w:rsid w:val="00E42503"/>
    <w:rsid w:val="00E45D63"/>
    <w:rsid w:val="00E47E59"/>
    <w:rsid w:val="00E518F4"/>
    <w:rsid w:val="00E51CB7"/>
    <w:rsid w:val="00E55F47"/>
    <w:rsid w:val="00E60753"/>
    <w:rsid w:val="00E60D24"/>
    <w:rsid w:val="00E61911"/>
    <w:rsid w:val="00E62375"/>
    <w:rsid w:val="00E63A3E"/>
    <w:rsid w:val="00E65184"/>
    <w:rsid w:val="00E6575A"/>
    <w:rsid w:val="00E67A0D"/>
    <w:rsid w:val="00E71671"/>
    <w:rsid w:val="00E71A39"/>
    <w:rsid w:val="00E723E8"/>
    <w:rsid w:val="00E756DE"/>
    <w:rsid w:val="00E8168B"/>
    <w:rsid w:val="00E82759"/>
    <w:rsid w:val="00E82DCD"/>
    <w:rsid w:val="00E86118"/>
    <w:rsid w:val="00E92646"/>
    <w:rsid w:val="00E94DAA"/>
    <w:rsid w:val="00EA06BE"/>
    <w:rsid w:val="00EA10D7"/>
    <w:rsid w:val="00EA64F1"/>
    <w:rsid w:val="00EB13A1"/>
    <w:rsid w:val="00EB4685"/>
    <w:rsid w:val="00EC0340"/>
    <w:rsid w:val="00EC0523"/>
    <w:rsid w:val="00EC22CF"/>
    <w:rsid w:val="00EC6CF5"/>
    <w:rsid w:val="00ED1100"/>
    <w:rsid w:val="00ED12FB"/>
    <w:rsid w:val="00ED1C65"/>
    <w:rsid w:val="00ED2190"/>
    <w:rsid w:val="00ED4367"/>
    <w:rsid w:val="00ED44E4"/>
    <w:rsid w:val="00ED551D"/>
    <w:rsid w:val="00ED77D1"/>
    <w:rsid w:val="00EE265F"/>
    <w:rsid w:val="00EE793A"/>
    <w:rsid w:val="00EE7F58"/>
    <w:rsid w:val="00EF2521"/>
    <w:rsid w:val="00EF35B1"/>
    <w:rsid w:val="00EF4964"/>
    <w:rsid w:val="00EF5112"/>
    <w:rsid w:val="00F004A4"/>
    <w:rsid w:val="00F03ABF"/>
    <w:rsid w:val="00F05E18"/>
    <w:rsid w:val="00F06FCE"/>
    <w:rsid w:val="00F06FEC"/>
    <w:rsid w:val="00F13C18"/>
    <w:rsid w:val="00F14934"/>
    <w:rsid w:val="00F15A07"/>
    <w:rsid w:val="00F2014B"/>
    <w:rsid w:val="00F21A73"/>
    <w:rsid w:val="00F222E3"/>
    <w:rsid w:val="00F2289C"/>
    <w:rsid w:val="00F249D3"/>
    <w:rsid w:val="00F32D41"/>
    <w:rsid w:val="00F33D48"/>
    <w:rsid w:val="00F34F1C"/>
    <w:rsid w:val="00F41EAD"/>
    <w:rsid w:val="00F438B6"/>
    <w:rsid w:val="00F457A8"/>
    <w:rsid w:val="00F46CCC"/>
    <w:rsid w:val="00F52325"/>
    <w:rsid w:val="00F52947"/>
    <w:rsid w:val="00F53EC1"/>
    <w:rsid w:val="00F53EDE"/>
    <w:rsid w:val="00F563DC"/>
    <w:rsid w:val="00F610E1"/>
    <w:rsid w:val="00F630F6"/>
    <w:rsid w:val="00F6481E"/>
    <w:rsid w:val="00F73054"/>
    <w:rsid w:val="00F7316A"/>
    <w:rsid w:val="00F742F1"/>
    <w:rsid w:val="00F765AA"/>
    <w:rsid w:val="00F80819"/>
    <w:rsid w:val="00F80E81"/>
    <w:rsid w:val="00F83827"/>
    <w:rsid w:val="00F94441"/>
    <w:rsid w:val="00FA24DC"/>
    <w:rsid w:val="00FA5827"/>
    <w:rsid w:val="00FA602B"/>
    <w:rsid w:val="00FB2769"/>
    <w:rsid w:val="00FB66E8"/>
    <w:rsid w:val="00FB70CD"/>
    <w:rsid w:val="00FC0EAD"/>
    <w:rsid w:val="00FC1779"/>
    <w:rsid w:val="00FC1AF6"/>
    <w:rsid w:val="00FC26B6"/>
    <w:rsid w:val="00FC4200"/>
    <w:rsid w:val="00FC43D1"/>
    <w:rsid w:val="00FC5846"/>
    <w:rsid w:val="00FC687C"/>
    <w:rsid w:val="00FD2B98"/>
    <w:rsid w:val="00FD30E3"/>
    <w:rsid w:val="00FD4F3B"/>
    <w:rsid w:val="00FD6391"/>
    <w:rsid w:val="00FD784F"/>
    <w:rsid w:val="00FE1874"/>
    <w:rsid w:val="00FE1978"/>
    <w:rsid w:val="00FE2F7C"/>
    <w:rsid w:val="00FE45D5"/>
    <w:rsid w:val="00FE542A"/>
    <w:rsid w:val="00FF4BAA"/>
    <w:rsid w:val="00FF4CF8"/>
    <w:rsid w:val="00FF5B4B"/>
    <w:rsid w:val="00FF70F8"/>
  </w:rsids>
  <m:mathPr>
    <m:mathFont m:val="Cambria Math"/>
    <m:brkBin m:val="before"/>
    <m:brkBinSub m:val="--"/>
    <m:smallFrac m:val="0"/>
    <m:dispDef/>
    <m:lMargin m:val="0"/>
    <m:rMargin m:val="0"/>
    <m:defJc m:val="centerGroup"/>
    <m:wrapIndent m:val="1440"/>
    <m:intLim m:val="subSup"/>
    <m:naryLim m:val="undOvr"/>
  </m:mathPr>
  <w:themeFontLang w:val="en-GB"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824EF60"/>
  <w15:chartTrackingRefBased/>
  <w15:docId w15:val="{0F126047-FD94-4751-B0D4-8075D3B5A1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qFormat="1"/>
    <w:lsdException w:name="heading 8" w:qFormat="1"/>
    <w:lsdException w:name="heading 9" w:qFormat="1"/>
    <w:lsdException w:name="annotation text" w:uiPriority="99"/>
    <w:lsdException w:name="header"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193A57"/>
    <w:rPr>
      <w:sz w:val="24"/>
      <w:szCs w:val="24"/>
      <w:lang w:eastAsia="en-US"/>
    </w:rPr>
  </w:style>
  <w:style w:type="paragraph" w:styleId="Heading2">
    <w:name w:val="heading 2"/>
    <w:basedOn w:val="Normal"/>
    <w:next w:val="Normal"/>
    <w:qFormat/>
    <w:rsid w:val="00193A57"/>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semiHidden/>
    <w:unhideWhenUsed/>
    <w:qFormat/>
    <w:rsid w:val="005C136A"/>
    <w:pPr>
      <w:keepNext/>
      <w:spacing w:before="240" w:after="60"/>
      <w:outlineLvl w:val="2"/>
    </w:pPr>
    <w:rPr>
      <w:rFonts w:ascii="Calibri Light" w:hAnsi="Calibri Light"/>
      <w:b/>
      <w:bCs/>
      <w:sz w:val="26"/>
      <w:szCs w:val="26"/>
    </w:rPr>
  </w:style>
  <w:style w:type="paragraph" w:styleId="Heading5">
    <w:name w:val="heading 5"/>
    <w:basedOn w:val="Normal"/>
    <w:next w:val="Normal"/>
    <w:link w:val="Heading5Char"/>
    <w:semiHidden/>
    <w:unhideWhenUsed/>
    <w:qFormat/>
    <w:rsid w:val="008A1CD2"/>
    <w:pPr>
      <w:spacing w:before="240" w:after="60"/>
      <w:outlineLvl w:val="4"/>
    </w:pPr>
    <w:rPr>
      <w:rFonts w:ascii="Calibri" w:hAnsi="Calibri"/>
      <w:b/>
      <w:bCs/>
      <w:i/>
      <w:iCs/>
      <w:sz w:val="26"/>
      <w:szCs w:val="26"/>
    </w:rPr>
  </w:style>
  <w:style w:type="paragraph" w:styleId="Heading7">
    <w:name w:val="heading 7"/>
    <w:basedOn w:val="Normal"/>
    <w:next w:val="Normal"/>
    <w:qFormat/>
    <w:rsid w:val="00193A57"/>
    <w:pPr>
      <w:keepNext/>
      <w:widowControl w:val="0"/>
      <w:shd w:val="clear" w:color="auto" w:fill="FFFFFF"/>
      <w:autoSpaceDE w:val="0"/>
      <w:autoSpaceDN w:val="0"/>
      <w:adjustRightInd w:val="0"/>
      <w:spacing w:before="7" w:line="396" w:lineRule="exact"/>
      <w:jc w:val="center"/>
      <w:outlineLvl w:val="6"/>
    </w:pPr>
    <w:rPr>
      <w:b/>
      <w:bCs/>
      <w:color w:val="000000"/>
      <w:spacing w:val="3"/>
      <w:sz w:val="22"/>
      <w:szCs w:val="22"/>
      <w:lang w:val="lt-LT" w:eastAsia="lt-LT"/>
    </w:rPr>
  </w:style>
  <w:style w:type="paragraph" w:styleId="Heading8">
    <w:name w:val="heading 8"/>
    <w:basedOn w:val="Normal"/>
    <w:next w:val="Normal"/>
    <w:qFormat/>
    <w:rsid w:val="00193A57"/>
    <w:pPr>
      <w:keepNext/>
      <w:shd w:val="clear" w:color="auto" w:fill="FFFFFF"/>
      <w:spacing w:before="14"/>
      <w:ind w:right="86"/>
      <w:jc w:val="center"/>
      <w:outlineLvl w:val="7"/>
    </w:pPr>
    <w:rPr>
      <w:b/>
      <w:bCs/>
      <w:color w:val="000000"/>
      <w:spacing w:val="-1"/>
      <w:szCs w:val="23"/>
      <w:lang w:val="lt-LT"/>
    </w:rPr>
  </w:style>
  <w:style w:type="paragraph" w:styleId="Heading9">
    <w:name w:val="heading 9"/>
    <w:basedOn w:val="Normal"/>
    <w:next w:val="Normal"/>
    <w:qFormat/>
    <w:rsid w:val="00193A57"/>
    <w:pPr>
      <w:keepNext/>
      <w:jc w:val="center"/>
      <w:outlineLvl w:val="8"/>
    </w:pPr>
    <w:rPr>
      <w:b/>
      <w:bCs/>
      <w:lang w:val="lt-L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193A57"/>
    <w:rPr>
      <w:color w:val="0000FF"/>
      <w:u w:val="single"/>
    </w:rPr>
  </w:style>
  <w:style w:type="paragraph" w:styleId="Title">
    <w:name w:val="Title"/>
    <w:basedOn w:val="Normal"/>
    <w:link w:val="TitleChar"/>
    <w:qFormat/>
    <w:rsid w:val="00193A57"/>
    <w:pPr>
      <w:widowControl w:val="0"/>
      <w:autoSpaceDE w:val="0"/>
      <w:autoSpaceDN w:val="0"/>
      <w:adjustRightInd w:val="0"/>
      <w:ind w:firstLine="720"/>
      <w:jc w:val="center"/>
    </w:pPr>
    <w:rPr>
      <w:bCs/>
      <w:szCs w:val="23"/>
      <w:lang w:val="lt-LT"/>
    </w:rPr>
  </w:style>
  <w:style w:type="character" w:customStyle="1" w:styleId="TitleChar">
    <w:name w:val="Title Char"/>
    <w:link w:val="Title"/>
    <w:rsid w:val="00193A57"/>
    <w:rPr>
      <w:bCs/>
      <w:sz w:val="24"/>
      <w:szCs w:val="23"/>
      <w:lang w:val="lt-LT" w:eastAsia="en-US" w:bidi="ar-SA"/>
    </w:rPr>
  </w:style>
  <w:style w:type="paragraph" w:styleId="BodyText2">
    <w:name w:val="Body Text 2"/>
    <w:basedOn w:val="Normal"/>
    <w:link w:val="BodyText2Char"/>
    <w:rsid w:val="00AB4403"/>
    <w:pPr>
      <w:jc w:val="both"/>
    </w:pPr>
    <w:rPr>
      <w:szCs w:val="20"/>
      <w:lang w:val="lt-LT"/>
    </w:rPr>
  </w:style>
  <w:style w:type="character" w:customStyle="1" w:styleId="BodyText2Char">
    <w:name w:val="Body Text 2 Char"/>
    <w:link w:val="BodyText2"/>
    <w:rsid w:val="00AB4403"/>
    <w:rPr>
      <w:sz w:val="24"/>
      <w:lang w:val="lt-LT" w:eastAsia="en-US" w:bidi="ar-SA"/>
    </w:rPr>
  </w:style>
  <w:style w:type="paragraph" w:styleId="BodyTextIndent">
    <w:name w:val="Body Text Indent"/>
    <w:basedOn w:val="Normal"/>
    <w:rsid w:val="00AB4403"/>
    <w:pPr>
      <w:spacing w:after="120"/>
      <w:ind w:left="283"/>
    </w:pPr>
  </w:style>
  <w:style w:type="character" w:styleId="CommentReference">
    <w:name w:val="annotation reference"/>
    <w:uiPriority w:val="99"/>
    <w:semiHidden/>
    <w:rsid w:val="00C47935"/>
    <w:rPr>
      <w:sz w:val="16"/>
      <w:szCs w:val="16"/>
    </w:rPr>
  </w:style>
  <w:style w:type="paragraph" w:styleId="CommentText">
    <w:name w:val="annotation text"/>
    <w:basedOn w:val="Normal"/>
    <w:link w:val="CommentTextChar"/>
    <w:uiPriority w:val="99"/>
    <w:semiHidden/>
    <w:rsid w:val="00C47935"/>
    <w:rPr>
      <w:sz w:val="20"/>
      <w:szCs w:val="20"/>
    </w:rPr>
  </w:style>
  <w:style w:type="paragraph" w:styleId="CommentSubject">
    <w:name w:val="annotation subject"/>
    <w:basedOn w:val="CommentText"/>
    <w:next w:val="CommentText"/>
    <w:semiHidden/>
    <w:rsid w:val="00C47935"/>
    <w:rPr>
      <w:b/>
      <w:bCs/>
    </w:rPr>
  </w:style>
  <w:style w:type="paragraph" w:styleId="BalloonText">
    <w:name w:val="Balloon Text"/>
    <w:basedOn w:val="Normal"/>
    <w:semiHidden/>
    <w:rsid w:val="00C47935"/>
    <w:rPr>
      <w:rFonts w:ascii="Tahoma" w:hAnsi="Tahoma" w:cs="Tahoma"/>
      <w:sz w:val="16"/>
      <w:szCs w:val="16"/>
    </w:rPr>
  </w:style>
  <w:style w:type="paragraph" w:styleId="Header">
    <w:name w:val="header"/>
    <w:basedOn w:val="Normal"/>
    <w:link w:val="HeaderChar"/>
    <w:uiPriority w:val="99"/>
    <w:rsid w:val="00A45F01"/>
    <w:pPr>
      <w:tabs>
        <w:tab w:val="center" w:pos="4986"/>
        <w:tab w:val="right" w:pos="9972"/>
      </w:tabs>
    </w:pPr>
    <w:rPr>
      <w:lang w:eastAsia="x-none"/>
    </w:rPr>
  </w:style>
  <w:style w:type="character" w:customStyle="1" w:styleId="HeaderChar">
    <w:name w:val="Header Char"/>
    <w:link w:val="Header"/>
    <w:uiPriority w:val="99"/>
    <w:rsid w:val="00A45F01"/>
    <w:rPr>
      <w:sz w:val="24"/>
      <w:szCs w:val="24"/>
      <w:lang w:val="en-GB"/>
    </w:rPr>
  </w:style>
  <w:style w:type="paragraph" w:styleId="Footer">
    <w:name w:val="footer"/>
    <w:basedOn w:val="Normal"/>
    <w:link w:val="FooterChar"/>
    <w:uiPriority w:val="99"/>
    <w:rsid w:val="00A45F01"/>
    <w:pPr>
      <w:tabs>
        <w:tab w:val="center" w:pos="4986"/>
        <w:tab w:val="right" w:pos="9972"/>
      </w:tabs>
    </w:pPr>
    <w:rPr>
      <w:lang w:eastAsia="x-none"/>
    </w:rPr>
  </w:style>
  <w:style w:type="character" w:customStyle="1" w:styleId="FooterChar">
    <w:name w:val="Footer Char"/>
    <w:link w:val="Footer"/>
    <w:uiPriority w:val="99"/>
    <w:rsid w:val="00A45F01"/>
    <w:rPr>
      <w:sz w:val="24"/>
      <w:szCs w:val="24"/>
      <w:lang w:val="en-GB"/>
    </w:rPr>
  </w:style>
  <w:style w:type="paragraph" w:customStyle="1" w:styleId="BodyText1">
    <w:name w:val="Body Text1"/>
    <w:rsid w:val="000D6DEB"/>
    <w:pPr>
      <w:autoSpaceDE w:val="0"/>
      <w:autoSpaceDN w:val="0"/>
      <w:adjustRightInd w:val="0"/>
      <w:ind w:firstLine="312"/>
      <w:jc w:val="both"/>
    </w:pPr>
    <w:rPr>
      <w:rFonts w:ascii="TimesLT" w:hAnsi="TimesLT"/>
      <w:lang w:val="en-US" w:eastAsia="en-US"/>
    </w:rPr>
  </w:style>
  <w:style w:type="paragraph" w:styleId="Revision">
    <w:name w:val="Revision"/>
    <w:hidden/>
    <w:uiPriority w:val="99"/>
    <w:semiHidden/>
    <w:rsid w:val="00C307F1"/>
    <w:rPr>
      <w:sz w:val="24"/>
      <w:szCs w:val="24"/>
      <w:lang w:eastAsia="en-US"/>
    </w:rPr>
  </w:style>
  <w:style w:type="character" w:customStyle="1" w:styleId="Heading3Char">
    <w:name w:val="Heading 3 Char"/>
    <w:link w:val="Heading3"/>
    <w:semiHidden/>
    <w:rsid w:val="005C136A"/>
    <w:rPr>
      <w:rFonts w:ascii="Calibri Light" w:eastAsia="Times New Roman" w:hAnsi="Calibri Light" w:cs="Times New Roman"/>
      <w:b/>
      <w:bCs/>
      <w:sz w:val="26"/>
      <w:szCs w:val="26"/>
      <w:lang w:val="en-GB"/>
    </w:rPr>
  </w:style>
  <w:style w:type="character" w:customStyle="1" w:styleId="Pagrindinistekstas">
    <w:name w:val="Pagrindinis tekstas_"/>
    <w:link w:val="Pagrindinistekstas1"/>
    <w:rsid w:val="00DB291C"/>
    <w:rPr>
      <w:sz w:val="22"/>
      <w:szCs w:val="22"/>
      <w:shd w:val="clear" w:color="auto" w:fill="FFFFFF"/>
    </w:rPr>
  </w:style>
  <w:style w:type="paragraph" w:customStyle="1" w:styleId="Pagrindinistekstas1">
    <w:name w:val="Pagrindinis tekstas1"/>
    <w:basedOn w:val="Normal"/>
    <w:link w:val="Pagrindinistekstas"/>
    <w:rsid w:val="00DB291C"/>
    <w:pPr>
      <w:shd w:val="clear" w:color="auto" w:fill="FFFFFF"/>
      <w:spacing w:line="0" w:lineRule="atLeast"/>
      <w:ind w:hanging="1100"/>
    </w:pPr>
    <w:rPr>
      <w:sz w:val="22"/>
      <w:szCs w:val="22"/>
      <w:lang w:val="en-US"/>
    </w:rPr>
  </w:style>
  <w:style w:type="character" w:customStyle="1" w:styleId="CommentTextChar">
    <w:name w:val="Comment Text Char"/>
    <w:link w:val="CommentText"/>
    <w:uiPriority w:val="99"/>
    <w:semiHidden/>
    <w:rsid w:val="00EC6CF5"/>
    <w:rPr>
      <w:lang w:val="en-GB"/>
    </w:rPr>
  </w:style>
  <w:style w:type="character" w:customStyle="1" w:styleId="Heading5Char">
    <w:name w:val="Heading 5 Char"/>
    <w:link w:val="Heading5"/>
    <w:semiHidden/>
    <w:rsid w:val="008A1CD2"/>
    <w:rPr>
      <w:rFonts w:ascii="Calibri" w:eastAsia="Times New Roman" w:hAnsi="Calibri" w:cs="Times New Roman"/>
      <w:b/>
      <w:bCs/>
      <w:i/>
      <w:iCs/>
      <w:sz w:val="26"/>
      <w:szCs w:val="26"/>
      <w:lang w:val="en-GB" w:eastAsia="en-US"/>
    </w:rPr>
  </w:style>
  <w:style w:type="character" w:styleId="PlaceholderText">
    <w:name w:val="Placeholder Text"/>
    <w:basedOn w:val="DefaultParagraphFont"/>
    <w:uiPriority w:val="99"/>
    <w:semiHidden/>
    <w:rsid w:val="008D0158"/>
  </w:style>
  <w:style w:type="table" w:styleId="TableGrid">
    <w:name w:val="Table Grid"/>
    <w:basedOn w:val="TableNormal"/>
    <w:uiPriority w:val="39"/>
    <w:rsid w:val="00A9311F"/>
    <w:rPr>
      <w:rFonts w:asciiTheme="minorHAnsi" w:eastAsiaTheme="minorHAnsi" w:hAnsiTheme="minorHAnsi" w:cstheme="minorBidi"/>
      <w:sz w:val="22"/>
      <w:szCs w:val="22"/>
      <w:lang w:val="lt-LT"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8D6CA7"/>
    <w:pPr>
      <w:ind w:left="720"/>
      <w:contextualSpacing/>
    </w:pPr>
  </w:style>
  <w:style w:type="character" w:styleId="UnresolvedMention">
    <w:name w:val="Unresolved Mention"/>
    <w:basedOn w:val="DefaultParagraphFont"/>
    <w:uiPriority w:val="99"/>
    <w:semiHidden/>
    <w:unhideWhenUsed/>
    <w:rsid w:val="00CB76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15749">
      <w:bodyDiv w:val="1"/>
      <w:marLeft w:val="0"/>
      <w:marRight w:val="0"/>
      <w:marTop w:val="0"/>
      <w:marBottom w:val="0"/>
      <w:divBdr>
        <w:top w:val="none" w:sz="0" w:space="0" w:color="auto"/>
        <w:left w:val="none" w:sz="0" w:space="0" w:color="auto"/>
        <w:bottom w:val="none" w:sz="0" w:space="0" w:color="auto"/>
        <w:right w:val="none" w:sz="0" w:space="0" w:color="auto"/>
      </w:divBdr>
    </w:div>
    <w:div w:id="17659152">
      <w:bodyDiv w:val="1"/>
      <w:marLeft w:val="0"/>
      <w:marRight w:val="0"/>
      <w:marTop w:val="0"/>
      <w:marBottom w:val="0"/>
      <w:divBdr>
        <w:top w:val="none" w:sz="0" w:space="0" w:color="auto"/>
        <w:left w:val="none" w:sz="0" w:space="0" w:color="auto"/>
        <w:bottom w:val="none" w:sz="0" w:space="0" w:color="auto"/>
        <w:right w:val="none" w:sz="0" w:space="0" w:color="auto"/>
      </w:divBdr>
    </w:div>
    <w:div w:id="30809370">
      <w:bodyDiv w:val="1"/>
      <w:marLeft w:val="0"/>
      <w:marRight w:val="0"/>
      <w:marTop w:val="0"/>
      <w:marBottom w:val="0"/>
      <w:divBdr>
        <w:top w:val="none" w:sz="0" w:space="0" w:color="auto"/>
        <w:left w:val="none" w:sz="0" w:space="0" w:color="auto"/>
        <w:bottom w:val="none" w:sz="0" w:space="0" w:color="auto"/>
        <w:right w:val="none" w:sz="0" w:space="0" w:color="auto"/>
      </w:divBdr>
    </w:div>
    <w:div w:id="31460338">
      <w:bodyDiv w:val="1"/>
      <w:marLeft w:val="0"/>
      <w:marRight w:val="0"/>
      <w:marTop w:val="0"/>
      <w:marBottom w:val="0"/>
      <w:divBdr>
        <w:top w:val="none" w:sz="0" w:space="0" w:color="auto"/>
        <w:left w:val="none" w:sz="0" w:space="0" w:color="auto"/>
        <w:bottom w:val="none" w:sz="0" w:space="0" w:color="auto"/>
        <w:right w:val="none" w:sz="0" w:space="0" w:color="auto"/>
      </w:divBdr>
    </w:div>
    <w:div w:id="39986803">
      <w:bodyDiv w:val="1"/>
      <w:marLeft w:val="0"/>
      <w:marRight w:val="0"/>
      <w:marTop w:val="0"/>
      <w:marBottom w:val="0"/>
      <w:divBdr>
        <w:top w:val="none" w:sz="0" w:space="0" w:color="auto"/>
        <w:left w:val="none" w:sz="0" w:space="0" w:color="auto"/>
        <w:bottom w:val="none" w:sz="0" w:space="0" w:color="auto"/>
        <w:right w:val="none" w:sz="0" w:space="0" w:color="auto"/>
      </w:divBdr>
    </w:div>
    <w:div w:id="43718654">
      <w:bodyDiv w:val="1"/>
      <w:marLeft w:val="0"/>
      <w:marRight w:val="0"/>
      <w:marTop w:val="0"/>
      <w:marBottom w:val="0"/>
      <w:divBdr>
        <w:top w:val="none" w:sz="0" w:space="0" w:color="auto"/>
        <w:left w:val="none" w:sz="0" w:space="0" w:color="auto"/>
        <w:bottom w:val="none" w:sz="0" w:space="0" w:color="auto"/>
        <w:right w:val="none" w:sz="0" w:space="0" w:color="auto"/>
      </w:divBdr>
    </w:div>
    <w:div w:id="44762945">
      <w:bodyDiv w:val="1"/>
      <w:marLeft w:val="0"/>
      <w:marRight w:val="0"/>
      <w:marTop w:val="0"/>
      <w:marBottom w:val="0"/>
      <w:divBdr>
        <w:top w:val="none" w:sz="0" w:space="0" w:color="auto"/>
        <w:left w:val="none" w:sz="0" w:space="0" w:color="auto"/>
        <w:bottom w:val="none" w:sz="0" w:space="0" w:color="auto"/>
        <w:right w:val="none" w:sz="0" w:space="0" w:color="auto"/>
      </w:divBdr>
    </w:div>
    <w:div w:id="56166913">
      <w:bodyDiv w:val="1"/>
      <w:marLeft w:val="0"/>
      <w:marRight w:val="0"/>
      <w:marTop w:val="0"/>
      <w:marBottom w:val="0"/>
      <w:divBdr>
        <w:top w:val="none" w:sz="0" w:space="0" w:color="auto"/>
        <w:left w:val="none" w:sz="0" w:space="0" w:color="auto"/>
        <w:bottom w:val="none" w:sz="0" w:space="0" w:color="auto"/>
        <w:right w:val="none" w:sz="0" w:space="0" w:color="auto"/>
      </w:divBdr>
    </w:div>
    <w:div w:id="61373085">
      <w:bodyDiv w:val="1"/>
      <w:marLeft w:val="0"/>
      <w:marRight w:val="0"/>
      <w:marTop w:val="0"/>
      <w:marBottom w:val="0"/>
      <w:divBdr>
        <w:top w:val="none" w:sz="0" w:space="0" w:color="auto"/>
        <w:left w:val="none" w:sz="0" w:space="0" w:color="auto"/>
        <w:bottom w:val="none" w:sz="0" w:space="0" w:color="auto"/>
        <w:right w:val="none" w:sz="0" w:space="0" w:color="auto"/>
      </w:divBdr>
    </w:div>
    <w:div w:id="75906156">
      <w:bodyDiv w:val="1"/>
      <w:marLeft w:val="0"/>
      <w:marRight w:val="0"/>
      <w:marTop w:val="0"/>
      <w:marBottom w:val="0"/>
      <w:divBdr>
        <w:top w:val="none" w:sz="0" w:space="0" w:color="auto"/>
        <w:left w:val="none" w:sz="0" w:space="0" w:color="auto"/>
        <w:bottom w:val="none" w:sz="0" w:space="0" w:color="auto"/>
        <w:right w:val="none" w:sz="0" w:space="0" w:color="auto"/>
      </w:divBdr>
    </w:div>
    <w:div w:id="83116302">
      <w:bodyDiv w:val="1"/>
      <w:marLeft w:val="0"/>
      <w:marRight w:val="0"/>
      <w:marTop w:val="0"/>
      <w:marBottom w:val="0"/>
      <w:divBdr>
        <w:top w:val="none" w:sz="0" w:space="0" w:color="auto"/>
        <w:left w:val="none" w:sz="0" w:space="0" w:color="auto"/>
        <w:bottom w:val="none" w:sz="0" w:space="0" w:color="auto"/>
        <w:right w:val="none" w:sz="0" w:space="0" w:color="auto"/>
      </w:divBdr>
    </w:div>
    <w:div w:id="86973101">
      <w:bodyDiv w:val="1"/>
      <w:marLeft w:val="0"/>
      <w:marRight w:val="0"/>
      <w:marTop w:val="0"/>
      <w:marBottom w:val="0"/>
      <w:divBdr>
        <w:top w:val="none" w:sz="0" w:space="0" w:color="auto"/>
        <w:left w:val="none" w:sz="0" w:space="0" w:color="auto"/>
        <w:bottom w:val="none" w:sz="0" w:space="0" w:color="auto"/>
        <w:right w:val="none" w:sz="0" w:space="0" w:color="auto"/>
      </w:divBdr>
    </w:div>
    <w:div w:id="121920619">
      <w:bodyDiv w:val="1"/>
      <w:marLeft w:val="0"/>
      <w:marRight w:val="0"/>
      <w:marTop w:val="0"/>
      <w:marBottom w:val="0"/>
      <w:divBdr>
        <w:top w:val="none" w:sz="0" w:space="0" w:color="auto"/>
        <w:left w:val="none" w:sz="0" w:space="0" w:color="auto"/>
        <w:bottom w:val="none" w:sz="0" w:space="0" w:color="auto"/>
        <w:right w:val="none" w:sz="0" w:space="0" w:color="auto"/>
      </w:divBdr>
    </w:div>
    <w:div w:id="126901633">
      <w:bodyDiv w:val="1"/>
      <w:marLeft w:val="0"/>
      <w:marRight w:val="0"/>
      <w:marTop w:val="0"/>
      <w:marBottom w:val="0"/>
      <w:divBdr>
        <w:top w:val="none" w:sz="0" w:space="0" w:color="auto"/>
        <w:left w:val="none" w:sz="0" w:space="0" w:color="auto"/>
        <w:bottom w:val="none" w:sz="0" w:space="0" w:color="auto"/>
        <w:right w:val="none" w:sz="0" w:space="0" w:color="auto"/>
      </w:divBdr>
    </w:div>
    <w:div w:id="156385069">
      <w:bodyDiv w:val="1"/>
      <w:marLeft w:val="0"/>
      <w:marRight w:val="0"/>
      <w:marTop w:val="0"/>
      <w:marBottom w:val="0"/>
      <w:divBdr>
        <w:top w:val="none" w:sz="0" w:space="0" w:color="auto"/>
        <w:left w:val="none" w:sz="0" w:space="0" w:color="auto"/>
        <w:bottom w:val="none" w:sz="0" w:space="0" w:color="auto"/>
        <w:right w:val="none" w:sz="0" w:space="0" w:color="auto"/>
      </w:divBdr>
    </w:div>
    <w:div w:id="169223766">
      <w:bodyDiv w:val="1"/>
      <w:marLeft w:val="0"/>
      <w:marRight w:val="0"/>
      <w:marTop w:val="0"/>
      <w:marBottom w:val="0"/>
      <w:divBdr>
        <w:top w:val="none" w:sz="0" w:space="0" w:color="auto"/>
        <w:left w:val="none" w:sz="0" w:space="0" w:color="auto"/>
        <w:bottom w:val="none" w:sz="0" w:space="0" w:color="auto"/>
        <w:right w:val="none" w:sz="0" w:space="0" w:color="auto"/>
      </w:divBdr>
    </w:div>
    <w:div w:id="198010326">
      <w:bodyDiv w:val="1"/>
      <w:marLeft w:val="0"/>
      <w:marRight w:val="0"/>
      <w:marTop w:val="0"/>
      <w:marBottom w:val="0"/>
      <w:divBdr>
        <w:top w:val="none" w:sz="0" w:space="0" w:color="auto"/>
        <w:left w:val="none" w:sz="0" w:space="0" w:color="auto"/>
        <w:bottom w:val="none" w:sz="0" w:space="0" w:color="auto"/>
        <w:right w:val="none" w:sz="0" w:space="0" w:color="auto"/>
      </w:divBdr>
    </w:div>
    <w:div w:id="203178662">
      <w:bodyDiv w:val="1"/>
      <w:marLeft w:val="0"/>
      <w:marRight w:val="0"/>
      <w:marTop w:val="0"/>
      <w:marBottom w:val="0"/>
      <w:divBdr>
        <w:top w:val="none" w:sz="0" w:space="0" w:color="auto"/>
        <w:left w:val="none" w:sz="0" w:space="0" w:color="auto"/>
        <w:bottom w:val="none" w:sz="0" w:space="0" w:color="auto"/>
        <w:right w:val="none" w:sz="0" w:space="0" w:color="auto"/>
      </w:divBdr>
    </w:div>
    <w:div w:id="210313442">
      <w:bodyDiv w:val="1"/>
      <w:marLeft w:val="0"/>
      <w:marRight w:val="0"/>
      <w:marTop w:val="0"/>
      <w:marBottom w:val="0"/>
      <w:divBdr>
        <w:top w:val="none" w:sz="0" w:space="0" w:color="auto"/>
        <w:left w:val="none" w:sz="0" w:space="0" w:color="auto"/>
        <w:bottom w:val="none" w:sz="0" w:space="0" w:color="auto"/>
        <w:right w:val="none" w:sz="0" w:space="0" w:color="auto"/>
      </w:divBdr>
    </w:div>
    <w:div w:id="228855000">
      <w:bodyDiv w:val="1"/>
      <w:marLeft w:val="0"/>
      <w:marRight w:val="0"/>
      <w:marTop w:val="0"/>
      <w:marBottom w:val="0"/>
      <w:divBdr>
        <w:top w:val="none" w:sz="0" w:space="0" w:color="auto"/>
        <w:left w:val="none" w:sz="0" w:space="0" w:color="auto"/>
        <w:bottom w:val="none" w:sz="0" w:space="0" w:color="auto"/>
        <w:right w:val="none" w:sz="0" w:space="0" w:color="auto"/>
      </w:divBdr>
    </w:div>
    <w:div w:id="261956772">
      <w:bodyDiv w:val="1"/>
      <w:marLeft w:val="0"/>
      <w:marRight w:val="0"/>
      <w:marTop w:val="0"/>
      <w:marBottom w:val="0"/>
      <w:divBdr>
        <w:top w:val="none" w:sz="0" w:space="0" w:color="auto"/>
        <w:left w:val="none" w:sz="0" w:space="0" w:color="auto"/>
        <w:bottom w:val="none" w:sz="0" w:space="0" w:color="auto"/>
        <w:right w:val="none" w:sz="0" w:space="0" w:color="auto"/>
      </w:divBdr>
    </w:div>
    <w:div w:id="271253956">
      <w:bodyDiv w:val="1"/>
      <w:marLeft w:val="0"/>
      <w:marRight w:val="0"/>
      <w:marTop w:val="0"/>
      <w:marBottom w:val="0"/>
      <w:divBdr>
        <w:top w:val="none" w:sz="0" w:space="0" w:color="auto"/>
        <w:left w:val="none" w:sz="0" w:space="0" w:color="auto"/>
        <w:bottom w:val="none" w:sz="0" w:space="0" w:color="auto"/>
        <w:right w:val="none" w:sz="0" w:space="0" w:color="auto"/>
      </w:divBdr>
    </w:div>
    <w:div w:id="280185222">
      <w:bodyDiv w:val="1"/>
      <w:marLeft w:val="0"/>
      <w:marRight w:val="0"/>
      <w:marTop w:val="0"/>
      <w:marBottom w:val="0"/>
      <w:divBdr>
        <w:top w:val="none" w:sz="0" w:space="0" w:color="auto"/>
        <w:left w:val="none" w:sz="0" w:space="0" w:color="auto"/>
        <w:bottom w:val="none" w:sz="0" w:space="0" w:color="auto"/>
        <w:right w:val="none" w:sz="0" w:space="0" w:color="auto"/>
      </w:divBdr>
    </w:div>
    <w:div w:id="294332098">
      <w:bodyDiv w:val="1"/>
      <w:marLeft w:val="0"/>
      <w:marRight w:val="0"/>
      <w:marTop w:val="0"/>
      <w:marBottom w:val="0"/>
      <w:divBdr>
        <w:top w:val="none" w:sz="0" w:space="0" w:color="auto"/>
        <w:left w:val="none" w:sz="0" w:space="0" w:color="auto"/>
        <w:bottom w:val="none" w:sz="0" w:space="0" w:color="auto"/>
        <w:right w:val="none" w:sz="0" w:space="0" w:color="auto"/>
      </w:divBdr>
    </w:div>
    <w:div w:id="305398604">
      <w:bodyDiv w:val="1"/>
      <w:marLeft w:val="0"/>
      <w:marRight w:val="0"/>
      <w:marTop w:val="0"/>
      <w:marBottom w:val="0"/>
      <w:divBdr>
        <w:top w:val="none" w:sz="0" w:space="0" w:color="auto"/>
        <w:left w:val="none" w:sz="0" w:space="0" w:color="auto"/>
        <w:bottom w:val="none" w:sz="0" w:space="0" w:color="auto"/>
        <w:right w:val="none" w:sz="0" w:space="0" w:color="auto"/>
      </w:divBdr>
    </w:div>
    <w:div w:id="325548785">
      <w:bodyDiv w:val="1"/>
      <w:marLeft w:val="0"/>
      <w:marRight w:val="0"/>
      <w:marTop w:val="0"/>
      <w:marBottom w:val="0"/>
      <w:divBdr>
        <w:top w:val="none" w:sz="0" w:space="0" w:color="auto"/>
        <w:left w:val="none" w:sz="0" w:space="0" w:color="auto"/>
        <w:bottom w:val="none" w:sz="0" w:space="0" w:color="auto"/>
        <w:right w:val="none" w:sz="0" w:space="0" w:color="auto"/>
      </w:divBdr>
    </w:div>
    <w:div w:id="335229162">
      <w:bodyDiv w:val="1"/>
      <w:marLeft w:val="0"/>
      <w:marRight w:val="0"/>
      <w:marTop w:val="0"/>
      <w:marBottom w:val="0"/>
      <w:divBdr>
        <w:top w:val="none" w:sz="0" w:space="0" w:color="auto"/>
        <w:left w:val="none" w:sz="0" w:space="0" w:color="auto"/>
        <w:bottom w:val="none" w:sz="0" w:space="0" w:color="auto"/>
        <w:right w:val="none" w:sz="0" w:space="0" w:color="auto"/>
      </w:divBdr>
    </w:div>
    <w:div w:id="338505327">
      <w:bodyDiv w:val="1"/>
      <w:marLeft w:val="0"/>
      <w:marRight w:val="0"/>
      <w:marTop w:val="0"/>
      <w:marBottom w:val="0"/>
      <w:divBdr>
        <w:top w:val="none" w:sz="0" w:space="0" w:color="auto"/>
        <w:left w:val="none" w:sz="0" w:space="0" w:color="auto"/>
        <w:bottom w:val="none" w:sz="0" w:space="0" w:color="auto"/>
        <w:right w:val="none" w:sz="0" w:space="0" w:color="auto"/>
      </w:divBdr>
    </w:div>
    <w:div w:id="340935739">
      <w:bodyDiv w:val="1"/>
      <w:marLeft w:val="0"/>
      <w:marRight w:val="0"/>
      <w:marTop w:val="0"/>
      <w:marBottom w:val="0"/>
      <w:divBdr>
        <w:top w:val="none" w:sz="0" w:space="0" w:color="auto"/>
        <w:left w:val="none" w:sz="0" w:space="0" w:color="auto"/>
        <w:bottom w:val="none" w:sz="0" w:space="0" w:color="auto"/>
        <w:right w:val="none" w:sz="0" w:space="0" w:color="auto"/>
      </w:divBdr>
    </w:div>
    <w:div w:id="436949895">
      <w:bodyDiv w:val="1"/>
      <w:marLeft w:val="0"/>
      <w:marRight w:val="0"/>
      <w:marTop w:val="0"/>
      <w:marBottom w:val="0"/>
      <w:divBdr>
        <w:top w:val="none" w:sz="0" w:space="0" w:color="auto"/>
        <w:left w:val="none" w:sz="0" w:space="0" w:color="auto"/>
        <w:bottom w:val="none" w:sz="0" w:space="0" w:color="auto"/>
        <w:right w:val="none" w:sz="0" w:space="0" w:color="auto"/>
      </w:divBdr>
    </w:div>
    <w:div w:id="447774711">
      <w:bodyDiv w:val="1"/>
      <w:marLeft w:val="0"/>
      <w:marRight w:val="0"/>
      <w:marTop w:val="0"/>
      <w:marBottom w:val="0"/>
      <w:divBdr>
        <w:top w:val="none" w:sz="0" w:space="0" w:color="auto"/>
        <w:left w:val="none" w:sz="0" w:space="0" w:color="auto"/>
        <w:bottom w:val="none" w:sz="0" w:space="0" w:color="auto"/>
        <w:right w:val="none" w:sz="0" w:space="0" w:color="auto"/>
      </w:divBdr>
    </w:div>
    <w:div w:id="486941860">
      <w:bodyDiv w:val="1"/>
      <w:marLeft w:val="0"/>
      <w:marRight w:val="0"/>
      <w:marTop w:val="0"/>
      <w:marBottom w:val="0"/>
      <w:divBdr>
        <w:top w:val="none" w:sz="0" w:space="0" w:color="auto"/>
        <w:left w:val="none" w:sz="0" w:space="0" w:color="auto"/>
        <w:bottom w:val="none" w:sz="0" w:space="0" w:color="auto"/>
        <w:right w:val="none" w:sz="0" w:space="0" w:color="auto"/>
      </w:divBdr>
    </w:div>
    <w:div w:id="513767399">
      <w:bodyDiv w:val="1"/>
      <w:marLeft w:val="0"/>
      <w:marRight w:val="0"/>
      <w:marTop w:val="0"/>
      <w:marBottom w:val="0"/>
      <w:divBdr>
        <w:top w:val="none" w:sz="0" w:space="0" w:color="auto"/>
        <w:left w:val="none" w:sz="0" w:space="0" w:color="auto"/>
        <w:bottom w:val="none" w:sz="0" w:space="0" w:color="auto"/>
        <w:right w:val="none" w:sz="0" w:space="0" w:color="auto"/>
      </w:divBdr>
    </w:div>
    <w:div w:id="545725593">
      <w:bodyDiv w:val="1"/>
      <w:marLeft w:val="0"/>
      <w:marRight w:val="0"/>
      <w:marTop w:val="0"/>
      <w:marBottom w:val="0"/>
      <w:divBdr>
        <w:top w:val="none" w:sz="0" w:space="0" w:color="auto"/>
        <w:left w:val="none" w:sz="0" w:space="0" w:color="auto"/>
        <w:bottom w:val="none" w:sz="0" w:space="0" w:color="auto"/>
        <w:right w:val="none" w:sz="0" w:space="0" w:color="auto"/>
      </w:divBdr>
    </w:div>
    <w:div w:id="546920253">
      <w:bodyDiv w:val="1"/>
      <w:marLeft w:val="0"/>
      <w:marRight w:val="0"/>
      <w:marTop w:val="0"/>
      <w:marBottom w:val="0"/>
      <w:divBdr>
        <w:top w:val="none" w:sz="0" w:space="0" w:color="auto"/>
        <w:left w:val="none" w:sz="0" w:space="0" w:color="auto"/>
        <w:bottom w:val="none" w:sz="0" w:space="0" w:color="auto"/>
        <w:right w:val="none" w:sz="0" w:space="0" w:color="auto"/>
      </w:divBdr>
    </w:div>
    <w:div w:id="581066713">
      <w:bodyDiv w:val="1"/>
      <w:marLeft w:val="0"/>
      <w:marRight w:val="0"/>
      <w:marTop w:val="0"/>
      <w:marBottom w:val="0"/>
      <w:divBdr>
        <w:top w:val="none" w:sz="0" w:space="0" w:color="auto"/>
        <w:left w:val="none" w:sz="0" w:space="0" w:color="auto"/>
        <w:bottom w:val="none" w:sz="0" w:space="0" w:color="auto"/>
        <w:right w:val="none" w:sz="0" w:space="0" w:color="auto"/>
      </w:divBdr>
    </w:div>
    <w:div w:id="583029206">
      <w:bodyDiv w:val="1"/>
      <w:marLeft w:val="0"/>
      <w:marRight w:val="0"/>
      <w:marTop w:val="0"/>
      <w:marBottom w:val="0"/>
      <w:divBdr>
        <w:top w:val="none" w:sz="0" w:space="0" w:color="auto"/>
        <w:left w:val="none" w:sz="0" w:space="0" w:color="auto"/>
        <w:bottom w:val="none" w:sz="0" w:space="0" w:color="auto"/>
        <w:right w:val="none" w:sz="0" w:space="0" w:color="auto"/>
      </w:divBdr>
    </w:div>
    <w:div w:id="603613614">
      <w:bodyDiv w:val="1"/>
      <w:marLeft w:val="0"/>
      <w:marRight w:val="0"/>
      <w:marTop w:val="0"/>
      <w:marBottom w:val="0"/>
      <w:divBdr>
        <w:top w:val="none" w:sz="0" w:space="0" w:color="auto"/>
        <w:left w:val="none" w:sz="0" w:space="0" w:color="auto"/>
        <w:bottom w:val="none" w:sz="0" w:space="0" w:color="auto"/>
        <w:right w:val="none" w:sz="0" w:space="0" w:color="auto"/>
      </w:divBdr>
    </w:div>
    <w:div w:id="648555340">
      <w:bodyDiv w:val="1"/>
      <w:marLeft w:val="0"/>
      <w:marRight w:val="0"/>
      <w:marTop w:val="0"/>
      <w:marBottom w:val="0"/>
      <w:divBdr>
        <w:top w:val="none" w:sz="0" w:space="0" w:color="auto"/>
        <w:left w:val="none" w:sz="0" w:space="0" w:color="auto"/>
        <w:bottom w:val="none" w:sz="0" w:space="0" w:color="auto"/>
        <w:right w:val="none" w:sz="0" w:space="0" w:color="auto"/>
      </w:divBdr>
    </w:div>
    <w:div w:id="687216870">
      <w:bodyDiv w:val="1"/>
      <w:marLeft w:val="0"/>
      <w:marRight w:val="0"/>
      <w:marTop w:val="0"/>
      <w:marBottom w:val="0"/>
      <w:divBdr>
        <w:top w:val="none" w:sz="0" w:space="0" w:color="auto"/>
        <w:left w:val="none" w:sz="0" w:space="0" w:color="auto"/>
        <w:bottom w:val="none" w:sz="0" w:space="0" w:color="auto"/>
        <w:right w:val="none" w:sz="0" w:space="0" w:color="auto"/>
      </w:divBdr>
    </w:div>
    <w:div w:id="723912536">
      <w:bodyDiv w:val="1"/>
      <w:marLeft w:val="0"/>
      <w:marRight w:val="0"/>
      <w:marTop w:val="0"/>
      <w:marBottom w:val="0"/>
      <w:divBdr>
        <w:top w:val="none" w:sz="0" w:space="0" w:color="auto"/>
        <w:left w:val="none" w:sz="0" w:space="0" w:color="auto"/>
        <w:bottom w:val="none" w:sz="0" w:space="0" w:color="auto"/>
        <w:right w:val="none" w:sz="0" w:space="0" w:color="auto"/>
      </w:divBdr>
    </w:div>
    <w:div w:id="757143480">
      <w:bodyDiv w:val="1"/>
      <w:marLeft w:val="0"/>
      <w:marRight w:val="0"/>
      <w:marTop w:val="0"/>
      <w:marBottom w:val="0"/>
      <w:divBdr>
        <w:top w:val="none" w:sz="0" w:space="0" w:color="auto"/>
        <w:left w:val="none" w:sz="0" w:space="0" w:color="auto"/>
        <w:bottom w:val="none" w:sz="0" w:space="0" w:color="auto"/>
        <w:right w:val="none" w:sz="0" w:space="0" w:color="auto"/>
      </w:divBdr>
    </w:div>
    <w:div w:id="768937934">
      <w:bodyDiv w:val="1"/>
      <w:marLeft w:val="0"/>
      <w:marRight w:val="0"/>
      <w:marTop w:val="0"/>
      <w:marBottom w:val="0"/>
      <w:divBdr>
        <w:top w:val="none" w:sz="0" w:space="0" w:color="auto"/>
        <w:left w:val="none" w:sz="0" w:space="0" w:color="auto"/>
        <w:bottom w:val="none" w:sz="0" w:space="0" w:color="auto"/>
        <w:right w:val="none" w:sz="0" w:space="0" w:color="auto"/>
      </w:divBdr>
    </w:div>
    <w:div w:id="797184405">
      <w:bodyDiv w:val="1"/>
      <w:marLeft w:val="0"/>
      <w:marRight w:val="0"/>
      <w:marTop w:val="0"/>
      <w:marBottom w:val="0"/>
      <w:divBdr>
        <w:top w:val="none" w:sz="0" w:space="0" w:color="auto"/>
        <w:left w:val="none" w:sz="0" w:space="0" w:color="auto"/>
        <w:bottom w:val="none" w:sz="0" w:space="0" w:color="auto"/>
        <w:right w:val="none" w:sz="0" w:space="0" w:color="auto"/>
      </w:divBdr>
    </w:div>
    <w:div w:id="813908310">
      <w:bodyDiv w:val="1"/>
      <w:marLeft w:val="0"/>
      <w:marRight w:val="0"/>
      <w:marTop w:val="0"/>
      <w:marBottom w:val="0"/>
      <w:divBdr>
        <w:top w:val="none" w:sz="0" w:space="0" w:color="auto"/>
        <w:left w:val="none" w:sz="0" w:space="0" w:color="auto"/>
        <w:bottom w:val="none" w:sz="0" w:space="0" w:color="auto"/>
        <w:right w:val="none" w:sz="0" w:space="0" w:color="auto"/>
      </w:divBdr>
    </w:div>
    <w:div w:id="849415222">
      <w:bodyDiv w:val="1"/>
      <w:marLeft w:val="0"/>
      <w:marRight w:val="0"/>
      <w:marTop w:val="0"/>
      <w:marBottom w:val="0"/>
      <w:divBdr>
        <w:top w:val="none" w:sz="0" w:space="0" w:color="auto"/>
        <w:left w:val="none" w:sz="0" w:space="0" w:color="auto"/>
        <w:bottom w:val="none" w:sz="0" w:space="0" w:color="auto"/>
        <w:right w:val="none" w:sz="0" w:space="0" w:color="auto"/>
      </w:divBdr>
    </w:div>
    <w:div w:id="882836003">
      <w:bodyDiv w:val="1"/>
      <w:marLeft w:val="0"/>
      <w:marRight w:val="0"/>
      <w:marTop w:val="0"/>
      <w:marBottom w:val="0"/>
      <w:divBdr>
        <w:top w:val="none" w:sz="0" w:space="0" w:color="auto"/>
        <w:left w:val="none" w:sz="0" w:space="0" w:color="auto"/>
        <w:bottom w:val="none" w:sz="0" w:space="0" w:color="auto"/>
        <w:right w:val="none" w:sz="0" w:space="0" w:color="auto"/>
      </w:divBdr>
    </w:div>
    <w:div w:id="898829250">
      <w:bodyDiv w:val="1"/>
      <w:marLeft w:val="0"/>
      <w:marRight w:val="0"/>
      <w:marTop w:val="0"/>
      <w:marBottom w:val="0"/>
      <w:divBdr>
        <w:top w:val="none" w:sz="0" w:space="0" w:color="auto"/>
        <w:left w:val="none" w:sz="0" w:space="0" w:color="auto"/>
        <w:bottom w:val="none" w:sz="0" w:space="0" w:color="auto"/>
        <w:right w:val="none" w:sz="0" w:space="0" w:color="auto"/>
      </w:divBdr>
    </w:div>
    <w:div w:id="914361763">
      <w:bodyDiv w:val="1"/>
      <w:marLeft w:val="0"/>
      <w:marRight w:val="0"/>
      <w:marTop w:val="0"/>
      <w:marBottom w:val="0"/>
      <w:divBdr>
        <w:top w:val="none" w:sz="0" w:space="0" w:color="auto"/>
        <w:left w:val="none" w:sz="0" w:space="0" w:color="auto"/>
        <w:bottom w:val="none" w:sz="0" w:space="0" w:color="auto"/>
        <w:right w:val="none" w:sz="0" w:space="0" w:color="auto"/>
      </w:divBdr>
    </w:div>
    <w:div w:id="936668312">
      <w:bodyDiv w:val="1"/>
      <w:marLeft w:val="0"/>
      <w:marRight w:val="0"/>
      <w:marTop w:val="0"/>
      <w:marBottom w:val="0"/>
      <w:divBdr>
        <w:top w:val="none" w:sz="0" w:space="0" w:color="auto"/>
        <w:left w:val="none" w:sz="0" w:space="0" w:color="auto"/>
        <w:bottom w:val="none" w:sz="0" w:space="0" w:color="auto"/>
        <w:right w:val="none" w:sz="0" w:space="0" w:color="auto"/>
      </w:divBdr>
    </w:div>
    <w:div w:id="954599358">
      <w:bodyDiv w:val="1"/>
      <w:marLeft w:val="0"/>
      <w:marRight w:val="0"/>
      <w:marTop w:val="0"/>
      <w:marBottom w:val="0"/>
      <w:divBdr>
        <w:top w:val="none" w:sz="0" w:space="0" w:color="auto"/>
        <w:left w:val="none" w:sz="0" w:space="0" w:color="auto"/>
        <w:bottom w:val="none" w:sz="0" w:space="0" w:color="auto"/>
        <w:right w:val="none" w:sz="0" w:space="0" w:color="auto"/>
      </w:divBdr>
    </w:div>
    <w:div w:id="993610735">
      <w:bodyDiv w:val="1"/>
      <w:marLeft w:val="0"/>
      <w:marRight w:val="0"/>
      <w:marTop w:val="0"/>
      <w:marBottom w:val="0"/>
      <w:divBdr>
        <w:top w:val="none" w:sz="0" w:space="0" w:color="auto"/>
        <w:left w:val="none" w:sz="0" w:space="0" w:color="auto"/>
        <w:bottom w:val="none" w:sz="0" w:space="0" w:color="auto"/>
        <w:right w:val="none" w:sz="0" w:space="0" w:color="auto"/>
      </w:divBdr>
    </w:div>
    <w:div w:id="1004554818">
      <w:bodyDiv w:val="1"/>
      <w:marLeft w:val="0"/>
      <w:marRight w:val="0"/>
      <w:marTop w:val="0"/>
      <w:marBottom w:val="0"/>
      <w:divBdr>
        <w:top w:val="none" w:sz="0" w:space="0" w:color="auto"/>
        <w:left w:val="none" w:sz="0" w:space="0" w:color="auto"/>
        <w:bottom w:val="none" w:sz="0" w:space="0" w:color="auto"/>
        <w:right w:val="none" w:sz="0" w:space="0" w:color="auto"/>
      </w:divBdr>
    </w:div>
    <w:div w:id="1010566784">
      <w:bodyDiv w:val="1"/>
      <w:marLeft w:val="0"/>
      <w:marRight w:val="0"/>
      <w:marTop w:val="0"/>
      <w:marBottom w:val="0"/>
      <w:divBdr>
        <w:top w:val="none" w:sz="0" w:space="0" w:color="auto"/>
        <w:left w:val="none" w:sz="0" w:space="0" w:color="auto"/>
        <w:bottom w:val="none" w:sz="0" w:space="0" w:color="auto"/>
        <w:right w:val="none" w:sz="0" w:space="0" w:color="auto"/>
      </w:divBdr>
    </w:div>
    <w:div w:id="1052801439">
      <w:bodyDiv w:val="1"/>
      <w:marLeft w:val="0"/>
      <w:marRight w:val="0"/>
      <w:marTop w:val="0"/>
      <w:marBottom w:val="0"/>
      <w:divBdr>
        <w:top w:val="none" w:sz="0" w:space="0" w:color="auto"/>
        <w:left w:val="none" w:sz="0" w:space="0" w:color="auto"/>
        <w:bottom w:val="none" w:sz="0" w:space="0" w:color="auto"/>
        <w:right w:val="none" w:sz="0" w:space="0" w:color="auto"/>
      </w:divBdr>
    </w:div>
    <w:div w:id="1072896372">
      <w:bodyDiv w:val="1"/>
      <w:marLeft w:val="0"/>
      <w:marRight w:val="0"/>
      <w:marTop w:val="0"/>
      <w:marBottom w:val="0"/>
      <w:divBdr>
        <w:top w:val="none" w:sz="0" w:space="0" w:color="auto"/>
        <w:left w:val="none" w:sz="0" w:space="0" w:color="auto"/>
        <w:bottom w:val="none" w:sz="0" w:space="0" w:color="auto"/>
        <w:right w:val="none" w:sz="0" w:space="0" w:color="auto"/>
      </w:divBdr>
    </w:div>
    <w:div w:id="1073551338">
      <w:bodyDiv w:val="1"/>
      <w:marLeft w:val="0"/>
      <w:marRight w:val="0"/>
      <w:marTop w:val="0"/>
      <w:marBottom w:val="0"/>
      <w:divBdr>
        <w:top w:val="none" w:sz="0" w:space="0" w:color="auto"/>
        <w:left w:val="none" w:sz="0" w:space="0" w:color="auto"/>
        <w:bottom w:val="none" w:sz="0" w:space="0" w:color="auto"/>
        <w:right w:val="none" w:sz="0" w:space="0" w:color="auto"/>
      </w:divBdr>
    </w:div>
    <w:div w:id="1075129135">
      <w:bodyDiv w:val="1"/>
      <w:marLeft w:val="0"/>
      <w:marRight w:val="0"/>
      <w:marTop w:val="0"/>
      <w:marBottom w:val="0"/>
      <w:divBdr>
        <w:top w:val="none" w:sz="0" w:space="0" w:color="auto"/>
        <w:left w:val="none" w:sz="0" w:space="0" w:color="auto"/>
        <w:bottom w:val="none" w:sz="0" w:space="0" w:color="auto"/>
        <w:right w:val="none" w:sz="0" w:space="0" w:color="auto"/>
      </w:divBdr>
      <w:divsChild>
        <w:div w:id="1554121773">
          <w:marLeft w:val="0"/>
          <w:marRight w:val="0"/>
          <w:marTop w:val="0"/>
          <w:marBottom w:val="0"/>
          <w:divBdr>
            <w:top w:val="none" w:sz="0" w:space="0" w:color="auto"/>
            <w:left w:val="none" w:sz="0" w:space="0" w:color="auto"/>
            <w:bottom w:val="none" w:sz="0" w:space="0" w:color="auto"/>
            <w:right w:val="none" w:sz="0" w:space="0" w:color="auto"/>
          </w:divBdr>
        </w:div>
      </w:divsChild>
    </w:div>
    <w:div w:id="1090734601">
      <w:bodyDiv w:val="1"/>
      <w:marLeft w:val="0"/>
      <w:marRight w:val="0"/>
      <w:marTop w:val="0"/>
      <w:marBottom w:val="0"/>
      <w:divBdr>
        <w:top w:val="none" w:sz="0" w:space="0" w:color="auto"/>
        <w:left w:val="none" w:sz="0" w:space="0" w:color="auto"/>
        <w:bottom w:val="none" w:sz="0" w:space="0" w:color="auto"/>
        <w:right w:val="none" w:sz="0" w:space="0" w:color="auto"/>
      </w:divBdr>
    </w:div>
    <w:div w:id="1092513918">
      <w:bodyDiv w:val="1"/>
      <w:marLeft w:val="0"/>
      <w:marRight w:val="0"/>
      <w:marTop w:val="0"/>
      <w:marBottom w:val="0"/>
      <w:divBdr>
        <w:top w:val="none" w:sz="0" w:space="0" w:color="auto"/>
        <w:left w:val="none" w:sz="0" w:space="0" w:color="auto"/>
        <w:bottom w:val="none" w:sz="0" w:space="0" w:color="auto"/>
        <w:right w:val="none" w:sz="0" w:space="0" w:color="auto"/>
      </w:divBdr>
    </w:div>
    <w:div w:id="1114864418">
      <w:bodyDiv w:val="1"/>
      <w:marLeft w:val="0"/>
      <w:marRight w:val="0"/>
      <w:marTop w:val="0"/>
      <w:marBottom w:val="0"/>
      <w:divBdr>
        <w:top w:val="none" w:sz="0" w:space="0" w:color="auto"/>
        <w:left w:val="none" w:sz="0" w:space="0" w:color="auto"/>
        <w:bottom w:val="none" w:sz="0" w:space="0" w:color="auto"/>
        <w:right w:val="none" w:sz="0" w:space="0" w:color="auto"/>
      </w:divBdr>
    </w:div>
    <w:div w:id="1166701345">
      <w:bodyDiv w:val="1"/>
      <w:marLeft w:val="0"/>
      <w:marRight w:val="0"/>
      <w:marTop w:val="0"/>
      <w:marBottom w:val="0"/>
      <w:divBdr>
        <w:top w:val="none" w:sz="0" w:space="0" w:color="auto"/>
        <w:left w:val="none" w:sz="0" w:space="0" w:color="auto"/>
        <w:bottom w:val="none" w:sz="0" w:space="0" w:color="auto"/>
        <w:right w:val="none" w:sz="0" w:space="0" w:color="auto"/>
      </w:divBdr>
    </w:div>
    <w:div w:id="1200630726">
      <w:bodyDiv w:val="1"/>
      <w:marLeft w:val="0"/>
      <w:marRight w:val="0"/>
      <w:marTop w:val="0"/>
      <w:marBottom w:val="0"/>
      <w:divBdr>
        <w:top w:val="none" w:sz="0" w:space="0" w:color="auto"/>
        <w:left w:val="none" w:sz="0" w:space="0" w:color="auto"/>
        <w:bottom w:val="none" w:sz="0" w:space="0" w:color="auto"/>
        <w:right w:val="none" w:sz="0" w:space="0" w:color="auto"/>
      </w:divBdr>
    </w:div>
    <w:div w:id="1209147610">
      <w:bodyDiv w:val="1"/>
      <w:marLeft w:val="0"/>
      <w:marRight w:val="0"/>
      <w:marTop w:val="0"/>
      <w:marBottom w:val="0"/>
      <w:divBdr>
        <w:top w:val="none" w:sz="0" w:space="0" w:color="auto"/>
        <w:left w:val="none" w:sz="0" w:space="0" w:color="auto"/>
        <w:bottom w:val="none" w:sz="0" w:space="0" w:color="auto"/>
        <w:right w:val="none" w:sz="0" w:space="0" w:color="auto"/>
      </w:divBdr>
    </w:div>
    <w:div w:id="1216047409">
      <w:bodyDiv w:val="1"/>
      <w:marLeft w:val="0"/>
      <w:marRight w:val="0"/>
      <w:marTop w:val="0"/>
      <w:marBottom w:val="0"/>
      <w:divBdr>
        <w:top w:val="none" w:sz="0" w:space="0" w:color="auto"/>
        <w:left w:val="none" w:sz="0" w:space="0" w:color="auto"/>
        <w:bottom w:val="none" w:sz="0" w:space="0" w:color="auto"/>
        <w:right w:val="none" w:sz="0" w:space="0" w:color="auto"/>
      </w:divBdr>
    </w:div>
    <w:div w:id="1220825367">
      <w:bodyDiv w:val="1"/>
      <w:marLeft w:val="0"/>
      <w:marRight w:val="0"/>
      <w:marTop w:val="0"/>
      <w:marBottom w:val="0"/>
      <w:divBdr>
        <w:top w:val="none" w:sz="0" w:space="0" w:color="auto"/>
        <w:left w:val="none" w:sz="0" w:space="0" w:color="auto"/>
        <w:bottom w:val="none" w:sz="0" w:space="0" w:color="auto"/>
        <w:right w:val="none" w:sz="0" w:space="0" w:color="auto"/>
      </w:divBdr>
    </w:div>
    <w:div w:id="1227760026">
      <w:bodyDiv w:val="1"/>
      <w:marLeft w:val="0"/>
      <w:marRight w:val="0"/>
      <w:marTop w:val="0"/>
      <w:marBottom w:val="0"/>
      <w:divBdr>
        <w:top w:val="none" w:sz="0" w:space="0" w:color="auto"/>
        <w:left w:val="none" w:sz="0" w:space="0" w:color="auto"/>
        <w:bottom w:val="none" w:sz="0" w:space="0" w:color="auto"/>
        <w:right w:val="none" w:sz="0" w:space="0" w:color="auto"/>
      </w:divBdr>
    </w:div>
    <w:div w:id="1234313007">
      <w:bodyDiv w:val="1"/>
      <w:marLeft w:val="0"/>
      <w:marRight w:val="0"/>
      <w:marTop w:val="0"/>
      <w:marBottom w:val="0"/>
      <w:divBdr>
        <w:top w:val="none" w:sz="0" w:space="0" w:color="auto"/>
        <w:left w:val="none" w:sz="0" w:space="0" w:color="auto"/>
        <w:bottom w:val="none" w:sz="0" w:space="0" w:color="auto"/>
        <w:right w:val="none" w:sz="0" w:space="0" w:color="auto"/>
      </w:divBdr>
    </w:div>
    <w:div w:id="1238203768">
      <w:bodyDiv w:val="1"/>
      <w:marLeft w:val="0"/>
      <w:marRight w:val="0"/>
      <w:marTop w:val="0"/>
      <w:marBottom w:val="0"/>
      <w:divBdr>
        <w:top w:val="none" w:sz="0" w:space="0" w:color="auto"/>
        <w:left w:val="none" w:sz="0" w:space="0" w:color="auto"/>
        <w:bottom w:val="none" w:sz="0" w:space="0" w:color="auto"/>
        <w:right w:val="none" w:sz="0" w:space="0" w:color="auto"/>
      </w:divBdr>
    </w:div>
    <w:div w:id="1248152306">
      <w:bodyDiv w:val="1"/>
      <w:marLeft w:val="0"/>
      <w:marRight w:val="0"/>
      <w:marTop w:val="0"/>
      <w:marBottom w:val="0"/>
      <w:divBdr>
        <w:top w:val="none" w:sz="0" w:space="0" w:color="auto"/>
        <w:left w:val="none" w:sz="0" w:space="0" w:color="auto"/>
        <w:bottom w:val="none" w:sz="0" w:space="0" w:color="auto"/>
        <w:right w:val="none" w:sz="0" w:space="0" w:color="auto"/>
      </w:divBdr>
    </w:div>
    <w:div w:id="1301955459">
      <w:bodyDiv w:val="1"/>
      <w:marLeft w:val="0"/>
      <w:marRight w:val="0"/>
      <w:marTop w:val="0"/>
      <w:marBottom w:val="0"/>
      <w:divBdr>
        <w:top w:val="none" w:sz="0" w:space="0" w:color="auto"/>
        <w:left w:val="none" w:sz="0" w:space="0" w:color="auto"/>
        <w:bottom w:val="none" w:sz="0" w:space="0" w:color="auto"/>
        <w:right w:val="none" w:sz="0" w:space="0" w:color="auto"/>
      </w:divBdr>
    </w:div>
    <w:div w:id="1316105719">
      <w:bodyDiv w:val="1"/>
      <w:marLeft w:val="0"/>
      <w:marRight w:val="0"/>
      <w:marTop w:val="0"/>
      <w:marBottom w:val="0"/>
      <w:divBdr>
        <w:top w:val="none" w:sz="0" w:space="0" w:color="auto"/>
        <w:left w:val="none" w:sz="0" w:space="0" w:color="auto"/>
        <w:bottom w:val="none" w:sz="0" w:space="0" w:color="auto"/>
        <w:right w:val="none" w:sz="0" w:space="0" w:color="auto"/>
      </w:divBdr>
    </w:div>
    <w:div w:id="1329673635">
      <w:bodyDiv w:val="1"/>
      <w:marLeft w:val="0"/>
      <w:marRight w:val="0"/>
      <w:marTop w:val="0"/>
      <w:marBottom w:val="0"/>
      <w:divBdr>
        <w:top w:val="none" w:sz="0" w:space="0" w:color="auto"/>
        <w:left w:val="none" w:sz="0" w:space="0" w:color="auto"/>
        <w:bottom w:val="none" w:sz="0" w:space="0" w:color="auto"/>
        <w:right w:val="none" w:sz="0" w:space="0" w:color="auto"/>
      </w:divBdr>
    </w:div>
    <w:div w:id="1329862755">
      <w:bodyDiv w:val="1"/>
      <w:marLeft w:val="0"/>
      <w:marRight w:val="0"/>
      <w:marTop w:val="0"/>
      <w:marBottom w:val="0"/>
      <w:divBdr>
        <w:top w:val="none" w:sz="0" w:space="0" w:color="auto"/>
        <w:left w:val="none" w:sz="0" w:space="0" w:color="auto"/>
        <w:bottom w:val="none" w:sz="0" w:space="0" w:color="auto"/>
        <w:right w:val="none" w:sz="0" w:space="0" w:color="auto"/>
      </w:divBdr>
    </w:div>
    <w:div w:id="1333289752">
      <w:bodyDiv w:val="1"/>
      <w:marLeft w:val="0"/>
      <w:marRight w:val="0"/>
      <w:marTop w:val="0"/>
      <w:marBottom w:val="0"/>
      <w:divBdr>
        <w:top w:val="none" w:sz="0" w:space="0" w:color="auto"/>
        <w:left w:val="none" w:sz="0" w:space="0" w:color="auto"/>
        <w:bottom w:val="none" w:sz="0" w:space="0" w:color="auto"/>
        <w:right w:val="none" w:sz="0" w:space="0" w:color="auto"/>
      </w:divBdr>
    </w:div>
    <w:div w:id="1336877938">
      <w:bodyDiv w:val="1"/>
      <w:marLeft w:val="0"/>
      <w:marRight w:val="0"/>
      <w:marTop w:val="0"/>
      <w:marBottom w:val="0"/>
      <w:divBdr>
        <w:top w:val="none" w:sz="0" w:space="0" w:color="auto"/>
        <w:left w:val="none" w:sz="0" w:space="0" w:color="auto"/>
        <w:bottom w:val="none" w:sz="0" w:space="0" w:color="auto"/>
        <w:right w:val="none" w:sz="0" w:space="0" w:color="auto"/>
      </w:divBdr>
    </w:div>
    <w:div w:id="1346321948">
      <w:bodyDiv w:val="1"/>
      <w:marLeft w:val="0"/>
      <w:marRight w:val="0"/>
      <w:marTop w:val="0"/>
      <w:marBottom w:val="0"/>
      <w:divBdr>
        <w:top w:val="none" w:sz="0" w:space="0" w:color="auto"/>
        <w:left w:val="none" w:sz="0" w:space="0" w:color="auto"/>
        <w:bottom w:val="none" w:sz="0" w:space="0" w:color="auto"/>
        <w:right w:val="none" w:sz="0" w:space="0" w:color="auto"/>
      </w:divBdr>
    </w:div>
    <w:div w:id="1364551631">
      <w:bodyDiv w:val="1"/>
      <w:marLeft w:val="0"/>
      <w:marRight w:val="0"/>
      <w:marTop w:val="0"/>
      <w:marBottom w:val="0"/>
      <w:divBdr>
        <w:top w:val="none" w:sz="0" w:space="0" w:color="auto"/>
        <w:left w:val="none" w:sz="0" w:space="0" w:color="auto"/>
        <w:bottom w:val="none" w:sz="0" w:space="0" w:color="auto"/>
        <w:right w:val="none" w:sz="0" w:space="0" w:color="auto"/>
      </w:divBdr>
    </w:div>
    <w:div w:id="1364793757">
      <w:bodyDiv w:val="1"/>
      <w:marLeft w:val="0"/>
      <w:marRight w:val="0"/>
      <w:marTop w:val="0"/>
      <w:marBottom w:val="0"/>
      <w:divBdr>
        <w:top w:val="none" w:sz="0" w:space="0" w:color="auto"/>
        <w:left w:val="none" w:sz="0" w:space="0" w:color="auto"/>
        <w:bottom w:val="none" w:sz="0" w:space="0" w:color="auto"/>
        <w:right w:val="none" w:sz="0" w:space="0" w:color="auto"/>
      </w:divBdr>
    </w:div>
    <w:div w:id="1365600516">
      <w:bodyDiv w:val="1"/>
      <w:marLeft w:val="0"/>
      <w:marRight w:val="0"/>
      <w:marTop w:val="0"/>
      <w:marBottom w:val="0"/>
      <w:divBdr>
        <w:top w:val="none" w:sz="0" w:space="0" w:color="auto"/>
        <w:left w:val="none" w:sz="0" w:space="0" w:color="auto"/>
        <w:bottom w:val="none" w:sz="0" w:space="0" w:color="auto"/>
        <w:right w:val="none" w:sz="0" w:space="0" w:color="auto"/>
      </w:divBdr>
    </w:div>
    <w:div w:id="1380058717">
      <w:bodyDiv w:val="1"/>
      <w:marLeft w:val="0"/>
      <w:marRight w:val="0"/>
      <w:marTop w:val="0"/>
      <w:marBottom w:val="0"/>
      <w:divBdr>
        <w:top w:val="none" w:sz="0" w:space="0" w:color="auto"/>
        <w:left w:val="none" w:sz="0" w:space="0" w:color="auto"/>
        <w:bottom w:val="none" w:sz="0" w:space="0" w:color="auto"/>
        <w:right w:val="none" w:sz="0" w:space="0" w:color="auto"/>
      </w:divBdr>
    </w:div>
    <w:div w:id="1384867015">
      <w:bodyDiv w:val="1"/>
      <w:marLeft w:val="0"/>
      <w:marRight w:val="0"/>
      <w:marTop w:val="0"/>
      <w:marBottom w:val="0"/>
      <w:divBdr>
        <w:top w:val="none" w:sz="0" w:space="0" w:color="auto"/>
        <w:left w:val="none" w:sz="0" w:space="0" w:color="auto"/>
        <w:bottom w:val="none" w:sz="0" w:space="0" w:color="auto"/>
        <w:right w:val="none" w:sz="0" w:space="0" w:color="auto"/>
      </w:divBdr>
    </w:div>
    <w:div w:id="1394696526">
      <w:bodyDiv w:val="1"/>
      <w:marLeft w:val="0"/>
      <w:marRight w:val="0"/>
      <w:marTop w:val="0"/>
      <w:marBottom w:val="0"/>
      <w:divBdr>
        <w:top w:val="none" w:sz="0" w:space="0" w:color="auto"/>
        <w:left w:val="none" w:sz="0" w:space="0" w:color="auto"/>
        <w:bottom w:val="none" w:sz="0" w:space="0" w:color="auto"/>
        <w:right w:val="none" w:sz="0" w:space="0" w:color="auto"/>
      </w:divBdr>
    </w:div>
    <w:div w:id="1395350875">
      <w:bodyDiv w:val="1"/>
      <w:marLeft w:val="0"/>
      <w:marRight w:val="0"/>
      <w:marTop w:val="0"/>
      <w:marBottom w:val="0"/>
      <w:divBdr>
        <w:top w:val="none" w:sz="0" w:space="0" w:color="auto"/>
        <w:left w:val="none" w:sz="0" w:space="0" w:color="auto"/>
        <w:bottom w:val="none" w:sz="0" w:space="0" w:color="auto"/>
        <w:right w:val="none" w:sz="0" w:space="0" w:color="auto"/>
      </w:divBdr>
    </w:div>
    <w:div w:id="1401633886">
      <w:bodyDiv w:val="1"/>
      <w:marLeft w:val="0"/>
      <w:marRight w:val="0"/>
      <w:marTop w:val="0"/>
      <w:marBottom w:val="0"/>
      <w:divBdr>
        <w:top w:val="none" w:sz="0" w:space="0" w:color="auto"/>
        <w:left w:val="none" w:sz="0" w:space="0" w:color="auto"/>
        <w:bottom w:val="none" w:sz="0" w:space="0" w:color="auto"/>
        <w:right w:val="none" w:sz="0" w:space="0" w:color="auto"/>
      </w:divBdr>
    </w:div>
    <w:div w:id="1425685103">
      <w:bodyDiv w:val="1"/>
      <w:marLeft w:val="0"/>
      <w:marRight w:val="0"/>
      <w:marTop w:val="0"/>
      <w:marBottom w:val="0"/>
      <w:divBdr>
        <w:top w:val="none" w:sz="0" w:space="0" w:color="auto"/>
        <w:left w:val="none" w:sz="0" w:space="0" w:color="auto"/>
        <w:bottom w:val="none" w:sz="0" w:space="0" w:color="auto"/>
        <w:right w:val="none" w:sz="0" w:space="0" w:color="auto"/>
      </w:divBdr>
    </w:div>
    <w:div w:id="1457334931">
      <w:bodyDiv w:val="1"/>
      <w:marLeft w:val="0"/>
      <w:marRight w:val="0"/>
      <w:marTop w:val="0"/>
      <w:marBottom w:val="0"/>
      <w:divBdr>
        <w:top w:val="none" w:sz="0" w:space="0" w:color="auto"/>
        <w:left w:val="none" w:sz="0" w:space="0" w:color="auto"/>
        <w:bottom w:val="none" w:sz="0" w:space="0" w:color="auto"/>
        <w:right w:val="none" w:sz="0" w:space="0" w:color="auto"/>
      </w:divBdr>
    </w:div>
    <w:div w:id="1463958485">
      <w:bodyDiv w:val="1"/>
      <w:marLeft w:val="0"/>
      <w:marRight w:val="0"/>
      <w:marTop w:val="0"/>
      <w:marBottom w:val="0"/>
      <w:divBdr>
        <w:top w:val="none" w:sz="0" w:space="0" w:color="auto"/>
        <w:left w:val="none" w:sz="0" w:space="0" w:color="auto"/>
        <w:bottom w:val="none" w:sz="0" w:space="0" w:color="auto"/>
        <w:right w:val="none" w:sz="0" w:space="0" w:color="auto"/>
      </w:divBdr>
    </w:div>
    <w:div w:id="1466660382">
      <w:bodyDiv w:val="1"/>
      <w:marLeft w:val="0"/>
      <w:marRight w:val="0"/>
      <w:marTop w:val="0"/>
      <w:marBottom w:val="0"/>
      <w:divBdr>
        <w:top w:val="none" w:sz="0" w:space="0" w:color="auto"/>
        <w:left w:val="none" w:sz="0" w:space="0" w:color="auto"/>
        <w:bottom w:val="none" w:sz="0" w:space="0" w:color="auto"/>
        <w:right w:val="none" w:sz="0" w:space="0" w:color="auto"/>
      </w:divBdr>
    </w:div>
    <w:div w:id="1474760693">
      <w:bodyDiv w:val="1"/>
      <w:marLeft w:val="0"/>
      <w:marRight w:val="0"/>
      <w:marTop w:val="0"/>
      <w:marBottom w:val="0"/>
      <w:divBdr>
        <w:top w:val="none" w:sz="0" w:space="0" w:color="auto"/>
        <w:left w:val="none" w:sz="0" w:space="0" w:color="auto"/>
        <w:bottom w:val="none" w:sz="0" w:space="0" w:color="auto"/>
        <w:right w:val="none" w:sz="0" w:space="0" w:color="auto"/>
      </w:divBdr>
    </w:div>
    <w:div w:id="1495489443">
      <w:bodyDiv w:val="1"/>
      <w:marLeft w:val="0"/>
      <w:marRight w:val="0"/>
      <w:marTop w:val="0"/>
      <w:marBottom w:val="0"/>
      <w:divBdr>
        <w:top w:val="none" w:sz="0" w:space="0" w:color="auto"/>
        <w:left w:val="none" w:sz="0" w:space="0" w:color="auto"/>
        <w:bottom w:val="none" w:sz="0" w:space="0" w:color="auto"/>
        <w:right w:val="none" w:sz="0" w:space="0" w:color="auto"/>
      </w:divBdr>
    </w:div>
    <w:div w:id="1511334321">
      <w:bodyDiv w:val="1"/>
      <w:marLeft w:val="0"/>
      <w:marRight w:val="0"/>
      <w:marTop w:val="0"/>
      <w:marBottom w:val="0"/>
      <w:divBdr>
        <w:top w:val="none" w:sz="0" w:space="0" w:color="auto"/>
        <w:left w:val="none" w:sz="0" w:space="0" w:color="auto"/>
        <w:bottom w:val="none" w:sz="0" w:space="0" w:color="auto"/>
        <w:right w:val="none" w:sz="0" w:space="0" w:color="auto"/>
      </w:divBdr>
    </w:div>
    <w:div w:id="1526137433">
      <w:bodyDiv w:val="1"/>
      <w:marLeft w:val="0"/>
      <w:marRight w:val="0"/>
      <w:marTop w:val="0"/>
      <w:marBottom w:val="0"/>
      <w:divBdr>
        <w:top w:val="none" w:sz="0" w:space="0" w:color="auto"/>
        <w:left w:val="none" w:sz="0" w:space="0" w:color="auto"/>
        <w:bottom w:val="none" w:sz="0" w:space="0" w:color="auto"/>
        <w:right w:val="none" w:sz="0" w:space="0" w:color="auto"/>
      </w:divBdr>
    </w:div>
    <w:div w:id="1532524438">
      <w:bodyDiv w:val="1"/>
      <w:marLeft w:val="0"/>
      <w:marRight w:val="0"/>
      <w:marTop w:val="0"/>
      <w:marBottom w:val="0"/>
      <w:divBdr>
        <w:top w:val="none" w:sz="0" w:space="0" w:color="auto"/>
        <w:left w:val="none" w:sz="0" w:space="0" w:color="auto"/>
        <w:bottom w:val="none" w:sz="0" w:space="0" w:color="auto"/>
        <w:right w:val="none" w:sz="0" w:space="0" w:color="auto"/>
      </w:divBdr>
    </w:div>
    <w:div w:id="1564488013">
      <w:bodyDiv w:val="1"/>
      <w:marLeft w:val="0"/>
      <w:marRight w:val="0"/>
      <w:marTop w:val="0"/>
      <w:marBottom w:val="0"/>
      <w:divBdr>
        <w:top w:val="none" w:sz="0" w:space="0" w:color="auto"/>
        <w:left w:val="none" w:sz="0" w:space="0" w:color="auto"/>
        <w:bottom w:val="none" w:sz="0" w:space="0" w:color="auto"/>
        <w:right w:val="none" w:sz="0" w:space="0" w:color="auto"/>
      </w:divBdr>
    </w:div>
    <w:div w:id="1569614878">
      <w:bodyDiv w:val="1"/>
      <w:marLeft w:val="0"/>
      <w:marRight w:val="0"/>
      <w:marTop w:val="0"/>
      <w:marBottom w:val="0"/>
      <w:divBdr>
        <w:top w:val="none" w:sz="0" w:space="0" w:color="auto"/>
        <w:left w:val="none" w:sz="0" w:space="0" w:color="auto"/>
        <w:bottom w:val="none" w:sz="0" w:space="0" w:color="auto"/>
        <w:right w:val="none" w:sz="0" w:space="0" w:color="auto"/>
      </w:divBdr>
    </w:div>
    <w:div w:id="1600136051">
      <w:bodyDiv w:val="1"/>
      <w:marLeft w:val="0"/>
      <w:marRight w:val="0"/>
      <w:marTop w:val="0"/>
      <w:marBottom w:val="0"/>
      <w:divBdr>
        <w:top w:val="none" w:sz="0" w:space="0" w:color="auto"/>
        <w:left w:val="none" w:sz="0" w:space="0" w:color="auto"/>
        <w:bottom w:val="none" w:sz="0" w:space="0" w:color="auto"/>
        <w:right w:val="none" w:sz="0" w:space="0" w:color="auto"/>
      </w:divBdr>
    </w:div>
    <w:div w:id="1611158454">
      <w:bodyDiv w:val="1"/>
      <w:marLeft w:val="0"/>
      <w:marRight w:val="0"/>
      <w:marTop w:val="0"/>
      <w:marBottom w:val="0"/>
      <w:divBdr>
        <w:top w:val="none" w:sz="0" w:space="0" w:color="auto"/>
        <w:left w:val="none" w:sz="0" w:space="0" w:color="auto"/>
        <w:bottom w:val="none" w:sz="0" w:space="0" w:color="auto"/>
        <w:right w:val="none" w:sz="0" w:space="0" w:color="auto"/>
      </w:divBdr>
    </w:div>
    <w:div w:id="1615361298">
      <w:bodyDiv w:val="1"/>
      <w:marLeft w:val="0"/>
      <w:marRight w:val="0"/>
      <w:marTop w:val="0"/>
      <w:marBottom w:val="0"/>
      <w:divBdr>
        <w:top w:val="none" w:sz="0" w:space="0" w:color="auto"/>
        <w:left w:val="none" w:sz="0" w:space="0" w:color="auto"/>
        <w:bottom w:val="none" w:sz="0" w:space="0" w:color="auto"/>
        <w:right w:val="none" w:sz="0" w:space="0" w:color="auto"/>
      </w:divBdr>
    </w:div>
    <w:div w:id="1626502442">
      <w:bodyDiv w:val="1"/>
      <w:marLeft w:val="0"/>
      <w:marRight w:val="0"/>
      <w:marTop w:val="0"/>
      <w:marBottom w:val="0"/>
      <w:divBdr>
        <w:top w:val="none" w:sz="0" w:space="0" w:color="auto"/>
        <w:left w:val="none" w:sz="0" w:space="0" w:color="auto"/>
        <w:bottom w:val="none" w:sz="0" w:space="0" w:color="auto"/>
        <w:right w:val="none" w:sz="0" w:space="0" w:color="auto"/>
      </w:divBdr>
    </w:div>
    <w:div w:id="1647972754">
      <w:bodyDiv w:val="1"/>
      <w:marLeft w:val="0"/>
      <w:marRight w:val="0"/>
      <w:marTop w:val="0"/>
      <w:marBottom w:val="0"/>
      <w:divBdr>
        <w:top w:val="none" w:sz="0" w:space="0" w:color="auto"/>
        <w:left w:val="none" w:sz="0" w:space="0" w:color="auto"/>
        <w:bottom w:val="none" w:sz="0" w:space="0" w:color="auto"/>
        <w:right w:val="none" w:sz="0" w:space="0" w:color="auto"/>
      </w:divBdr>
    </w:div>
    <w:div w:id="1681196732">
      <w:bodyDiv w:val="1"/>
      <w:marLeft w:val="0"/>
      <w:marRight w:val="0"/>
      <w:marTop w:val="0"/>
      <w:marBottom w:val="0"/>
      <w:divBdr>
        <w:top w:val="none" w:sz="0" w:space="0" w:color="auto"/>
        <w:left w:val="none" w:sz="0" w:space="0" w:color="auto"/>
        <w:bottom w:val="none" w:sz="0" w:space="0" w:color="auto"/>
        <w:right w:val="none" w:sz="0" w:space="0" w:color="auto"/>
      </w:divBdr>
    </w:div>
    <w:div w:id="1690109046">
      <w:bodyDiv w:val="1"/>
      <w:marLeft w:val="0"/>
      <w:marRight w:val="0"/>
      <w:marTop w:val="0"/>
      <w:marBottom w:val="0"/>
      <w:divBdr>
        <w:top w:val="none" w:sz="0" w:space="0" w:color="auto"/>
        <w:left w:val="none" w:sz="0" w:space="0" w:color="auto"/>
        <w:bottom w:val="none" w:sz="0" w:space="0" w:color="auto"/>
        <w:right w:val="none" w:sz="0" w:space="0" w:color="auto"/>
      </w:divBdr>
      <w:divsChild>
        <w:div w:id="1448355024">
          <w:marLeft w:val="0"/>
          <w:marRight w:val="0"/>
          <w:marTop w:val="0"/>
          <w:marBottom w:val="0"/>
          <w:divBdr>
            <w:top w:val="none" w:sz="0" w:space="0" w:color="auto"/>
            <w:left w:val="none" w:sz="0" w:space="0" w:color="auto"/>
            <w:bottom w:val="none" w:sz="0" w:space="0" w:color="auto"/>
            <w:right w:val="none" w:sz="0" w:space="0" w:color="auto"/>
          </w:divBdr>
          <w:divsChild>
            <w:div w:id="1227304111">
              <w:marLeft w:val="0"/>
              <w:marRight w:val="0"/>
              <w:marTop w:val="0"/>
              <w:marBottom w:val="0"/>
              <w:divBdr>
                <w:top w:val="none" w:sz="0" w:space="0" w:color="auto"/>
                <w:left w:val="none" w:sz="0" w:space="0" w:color="auto"/>
                <w:bottom w:val="none" w:sz="0" w:space="0" w:color="auto"/>
                <w:right w:val="none" w:sz="0" w:space="0" w:color="auto"/>
              </w:divBdr>
              <w:divsChild>
                <w:div w:id="1242178297">
                  <w:marLeft w:val="0"/>
                  <w:marRight w:val="0"/>
                  <w:marTop w:val="0"/>
                  <w:marBottom w:val="0"/>
                  <w:divBdr>
                    <w:top w:val="none" w:sz="0" w:space="0" w:color="auto"/>
                    <w:left w:val="none" w:sz="0" w:space="0" w:color="auto"/>
                    <w:bottom w:val="none" w:sz="0" w:space="0" w:color="auto"/>
                    <w:right w:val="none" w:sz="0" w:space="0" w:color="auto"/>
                  </w:divBdr>
                  <w:divsChild>
                    <w:div w:id="96409730">
                      <w:marLeft w:val="0"/>
                      <w:marRight w:val="0"/>
                      <w:marTop w:val="0"/>
                      <w:marBottom w:val="0"/>
                      <w:divBdr>
                        <w:top w:val="none" w:sz="0" w:space="0" w:color="auto"/>
                        <w:left w:val="none" w:sz="0" w:space="0" w:color="auto"/>
                        <w:bottom w:val="none" w:sz="0" w:space="0" w:color="auto"/>
                        <w:right w:val="none" w:sz="0" w:space="0" w:color="auto"/>
                      </w:divBdr>
                      <w:divsChild>
                        <w:div w:id="1082994501">
                          <w:marLeft w:val="0"/>
                          <w:marRight w:val="0"/>
                          <w:marTop w:val="0"/>
                          <w:marBottom w:val="0"/>
                          <w:divBdr>
                            <w:top w:val="none" w:sz="0" w:space="0" w:color="auto"/>
                            <w:left w:val="none" w:sz="0" w:space="0" w:color="auto"/>
                            <w:bottom w:val="none" w:sz="0" w:space="0" w:color="auto"/>
                            <w:right w:val="none" w:sz="0" w:space="0" w:color="auto"/>
                          </w:divBdr>
                          <w:divsChild>
                            <w:div w:id="291641164">
                              <w:marLeft w:val="0"/>
                              <w:marRight w:val="0"/>
                              <w:marTop w:val="0"/>
                              <w:marBottom w:val="0"/>
                              <w:divBdr>
                                <w:top w:val="none" w:sz="0" w:space="0" w:color="auto"/>
                                <w:left w:val="none" w:sz="0" w:space="0" w:color="auto"/>
                                <w:bottom w:val="none" w:sz="0" w:space="0" w:color="auto"/>
                                <w:right w:val="none" w:sz="0" w:space="0" w:color="auto"/>
                              </w:divBdr>
                              <w:divsChild>
                                <w:div w:id="1019939464">
                                  <w:marLeft w:val="0"/>
                                  <w:marRight w:val="0"/>
                                  <w:marTop w:val="0"/>
                                  <w:marBottom w:val="0"/>
                                  <w:divBdr>
                                    <w:top w:val="none" w:sz="0" w:space="0" w:color="auto"/>
                                    <w:left w:val="none" w:sz="0" w:space="0" w:color="auto"/>
                                    <w:bottom w:val="none" w:sz="0" w:space="0" w:color="auto"/>
                                    <w:right w:val="none" w:sz="0" w:space="0" w:color="auto"/>
                                  </w:divBdr>
                                  <w:divsChild>
                                    <w:div w:id="778379805">
                                      <w:marLeft w:val="0"/>
                                      <w:marRight w:val="0"/>
                                      <w:marTop w:val="0"/>
                                      <w:marBottom w:val="0"/>
                                      <w:divBdr>
                                        <w:top w:val="none" w:sz="0" w:space="0" w:color="auto"/>
                                        <w:left w:val="none" w:sz="0" w:space="0" w:color="auto"/>
                                        <w:bottom w:val="none" w:sz="0" w:space="0" w:color="auto"/>
                                        <w:right w:val="none" w:sz="0" w:space="0" w:color="auto"/>
                                      </w:divBdr>
                                      <w:divsChild>
                                        <w:div w:id="103245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98113994">
      <w:bodyDiv w:val="1"/>
      <w:marLeft w:val="0"/>
      <w:marRight w:val="0"/>
      <w:marTop w:val="0"/>
      <w:marBottom w:val="0"/>
      <w:divBdr>
        <w:top w:val="none" w:sz="0" w:space="0" w:color="auto"/>
        <w:left w:val="none" w:sz="0" w:space="0" w:color="auto"/>
        <w:bottom w:val="none" w:sz="0" w:space="0" w:color="auto"/>
        <w:right w:val="none" w:sz="0" w:space="0" w:color="auto"/>
      </w:divBdr>
    </w:div>
    <w:div w:id="1699232930">
      <w:bodyDiv w:val="1"/>
      <w:marLeft w:val="0"/>
      <w:marRight w:val="0"/>
      <w:marTop w:val="0"/>
      <w:marBottom w:val="0"/>
      <w:divBdr>
        <w:top w:val="none" w:sz="0" w:space="0" w:color="auto"/>
        <w:left w:val="none" w:sz="0" w:space="0" w:color="auto"/>
        <w:bottom w:val="none" w:sz="0" w:space="0" w:color="auto"/>
        <w:right w:val="none" w:sz="0" w:space="0" w:color="auto"/>
      </w:divBdr>
    </w:div>
    <w:div w:id="1704817550">
      <w:bodyDiv w:val="1"/>
      <w:marLeft w:val="0"/>
      <w:marRight w:val="0"/>
      <w:marTop w:val="0"/>
      <w:marBottom w:val="0"/>
      <w:divBdr>
        <w:top w:val="none" w:sz="0" w:space="0" w:color="auto"/>
        <w:left w:val="none" w:sz="0" w:space="0" w:color="auto"/>
        <w:bottom w:val="none" w:sz="0" w:space="0" w:color="auto"/>
        <w:right w:val="none" w:sz="0" w:space="0" w:color="auto"/>
      </w:divBdr>
    </w:div>
    <w:div w:id="1729186270">
      <w:bodyDiv w:val="1"/>
      <w:marLeft w:val="0"/>
      <w:marRight w:val="0"/>
      <w:marTop w:val="0"/>
      <w:marBottom w:val="0"/>
      <w:divBdr>
        <w:top w:val="none" w:sz="0" w:space="0" w:color="auto"/>
        <w:left w:val="none" w:sz="0" w:space="0" w:color="auto"/>
        <w:bottom w:val="none" w:sz="0" w:space="0" w:color="auto"/>
        <w:right w:val="none" w:sz="0" w:space="0" w:color="auto"/>
      </w:divBdr>
    </w:div>
    <w:div w:id="1740202219">
      <w:bodyDiv w:val="1"/>
      <w:marLeft w:val="0"/>
      <w:marRight w:val="0"/>
      <w:marTop w:val="0"/>
      <w:marBottom w:val="0"/>
      <w:divBdr>
        <w:top w:val="none" w:sz="0" w:space="0" w:color="auto"/>
        <w:left w:val="none" w:sz="0" w:space="0" w:color="auto"/>
        <w:bottom w:val="none" w:sz="0" w:space="0" w:color="auto"/>
        <w:right w:val="none" w:sz="0" w:space="0" w:color="auto"/>
      </w:divBdr>
    </w:div>
    <w:div w:id="1763260060">
      <w:bodyDiv w:val="1"/>
      <w:marLeft w:val="0"/>
      <w:marRight w:val="0"/>
      <w:marTop w:val="0"/>
      <w:marBottom w:val="0"/>
      <w:divBdr>
        <w:top w:val="none" w:sz="0" w:space="0" w:color="auto"/>
        <w:left w:val="none" w:sz="0" w:space="0" w:color="auto"/>
        <w:bottom w:val="none" w:sz="0" w:space="0" w:color="auto"/>
        <w:right w:val="none" w:sz="0" w:space="0" w:color="auto"/>
      </w:divBdr>
    </w:div>
    <w:div w:id="1770353391">
      <w:bodyDiv w:val="1"/>
      <w:marLeft w:val="0"/>
      <w:marRight w:val="0"/>
      <w:marTop w:val="0"/>
      <w:marBottom w:val="0"/>
      <w:divBdr>
        <w:top w:val="none" w:sz="0" w:space="0" w:color="auto"/>
        <w:left w:val="none" w:sz="0" w:space="0" w:color="auto"/>
        <w:bottom w:val="none" w:sz="0" w:space="0" w:color="auto"/>
        <w:right w:val="none" w:sz="0" w:space="0" w:color="auto"/>
      </w:divBdr>
    </w:div>
    <w:div w:id="1797679026">
      <w:bodyDiv w:val="1"/>
      <w:marLeft w:val="0"/>
      <w:marRight w:val="0"/>
      <w:marTop w:val="0"/>
      <w:marBottom w:val="0"/>
      <w:divBdr>
        <w:top w:val="none" w:sz="0" w:space="0" w:color="auto"/>
        <w:left w:val="none" w:sz="0" w:space="0" w:color="auto"/>
        <w:bottom w:val="none" w:sz="0" w:space="0" w:color="auto"/>
        <w:right w:val="none" w:sz="0" w:space="0" w:color="auto"/>
      </w:divBdr>
    </w:div>
    <w:div w:id="1836460510">
      <w:bodyDiv w:val="1"/>
      <w:marLeft w:val="0"/>
      <w:marRight w:val="0"/>
      <w:marTop w:val="0"/>
      <w:marBottom w:val="0"/>
      <w:divBdr>
        <w:top w:val="none" w:sz="0" w:space="0" w:color="auto"/>
        <w:left w:val="none" w:sz="0" w:space="0" w:color="auto"/>
        <w:bottom w:val="none" w:sz="0" w:space="0" w:color="auto"/>
        <w:right w:val="none" w:sz="0" w:space="0" w:color="auto"/>
      </w:divBdr>
    </w:div>
    <w:div w:id="1868251221">
      <w:bodyDiv w:val="1"/>
      <w:marLeft w:val="0"/>
      <w:marRight w:val="0"/>
      <w:marTop w:val="0"/>
      <w:marBottom w:val="0"/>
      <w:divBdr>
        <w:top w:val="none" w:sz="0" w:space="0" w:color="auto"/>
        <w:left w:val="none" w:sz="0" w:space="0" w:color="auto"/>
        <w:bottom w:val="none" w:sz="0" w:space="0" w:color="auto"/>
        <w:right w:val="none" w:sz="0" w:space="0" w:color="auto"/>
      </w:divBdr>
    </w:div>
    <w:div w:id="1888684581">
      <w:bodyDiv w:val="1"/>
      <w:marLeft w:val="0"/>
      <w:marRight w:val="0"/>
      <w:marTop w:val="0"/>
      <w:marBottom w:val="0"/>
      <w:divBdr>
        <w:top w:val="none" w:sz="0" w:space="0" w:color="auto"/>
        <w:left w:val="none" w:sz="0" w:space="0" w:color="auto"/>
        <w:bottom w:val="none" w:sz="0" w:space="0" w:color="auto"/>
        <w:right w:val="none" w:sz="0" w:space="0" w:color="auto"/>
      </w:divBdr>
    </w:div>
    <w:div w:id="1896618799">
      <w:bodyDiv w:val="1"/>
      <w:marLeft w:val="0"/>
      <w:marRight w:val="0"/>
      <w:marTop w:val="0"/>
      <w:marBottom w:val="0"/>
      <w:divBdr>
        <w:top w:val="none" w:sz="0" w:space="0" w:color="auto"/>
        <w:left w:val="none" w:sz="0" w:space="0" w:color="auto"/>
        <w:bottom w:val="none" w:sz="0" w:space="0" w:color="auto"/>
        <w:right w:val="none" w:sz="0" w:space="0" w:color="auto"/>
      </w:divBdr>
    </w:div>
    <w:div w:id="1920746172">
      <w:bodyDiv w:val="1"/>
      <w:marLeft w:val="0"/>
      <w:marRight w:val="0"/>
      <w:marTop w:val="0"/>
      <w:marBottom w:val="0"/>
      <w:divBdr>
        <w:top w:val="none" w:sz="0" w:space="0" w:color="auto"/>
        <w:left w:val="none" w:sz="0" w:space="0" w:color="auto"/>
        <w:bottom w:val="none" w:sz="0" w:space="0" w:color="auto"/>
        <w:right w:val="none" w:sz="0" w:space="0" w:color="auto"/>
      </w:divBdr>
      <w:divsChild>
        <w:div w:id="1955823384">
          <w:marLeft w:val="0"/>
          <w:marRight w:val="0"/>
          <w:marTop w:val="0"/>
          <w:marBottom w:val="0"/>
          <w:divBdr>
            <w:top w:val="none" w:sz="0" w:space="0" w:color="auto"/>
            <w:left w:val="none" w:sz="0" w:space="0" w:color="auto"/>
            <w:bottom w:val="none" w:sz="0" w:space="0" w:color="auto"/>
            <w:right w:val="none" w:sz="0" w:space="0" w:color="auto"/>
          </w:divBdr>
        </w:div>
      </w:divsChild>
    </w:div>
    <w:div w:id="1923105966">
      <w:bodyDiv w:val="1"/>
      <w:marLeft w:val="0"/>
      <w:marRight w:val="0"/>
      <w:marTop w:val="0"/>
      <w:marBottom w:val="0"/>
      <w:divBdr>
        <w:top w:val="none" w:sz="0" w:space="0" w:color="auto"/>
        <w:left w:val="none" w:sz="0" w:space="0" w:color="auto"/>
        <w:bottom w:val="none" w:sz="0" w:space="0" w:color="auto"/>
        <w:right w:val="none" w:sz="0" w:space="0" w:color="auto"/>
      </w:divBdr>
    </w:div>
    <w:div w:id="1971129958">
      <w:bodyDiv w:val="1"/>
      <w:marLeft w:val="0"/>
      <w:marRight w:val="0"/>
      <w:marTop w:val="0"/>
      <w:marBottom w:val="0"/>
      <w:divBdr>
        <w:top w:val="none" w:sz="0" w:space="0" w:color="auto"/>
        <w:left w:val="none" w:sz="0" w:space="0" w:color="auto"/>
        <w:bottom w:val="none" w:sz="0" w:space="0" w:color="auto"/>
        <w:right w:val="none" w:sz="0" w:space="0" w:color="auto"/>
      </w:divBdr>
    </w:div>
    <w:div w:id="1983659563">
      <w:bodyDiv w:val="1"/>
      <w:marLeft w:val="0"/>
      <w:marRight w:val="0"/>
      <w:marTop w:val="0"/>
      <w:marBottom w:val="0"/>
      <w:divBdr>
        <w:top w:val="none" w:sz="0" w:space="0" w:color="auto"/>
        <w:left w:val="none" w:sz="0" w:space="0" w:color="auto"/>
        <w:bottom w:val="none" w:sz="0" w:space="0" w:color="auto"/>
        <w:right w:val="none" w:sz="0" w:space="0" w:color="auto"/>
      </w:divBdr>
    </w:div>
    <w:div w:id="2025521557">
      <w:bodyDiv w:val="1"/>
      <w:marLeft w:val="0"/>
      <w:marRight w:val="0"/>
      <w:marTop w:val="0"/>
      <w:marBottom w:val="0"/>
      <w:divBdr>
        <w:top w:val="none" w:sz="0" w:space="0" w:color="auto"/>
        <w:left w:val="none" w:sz="0" w:space="0" w:color="auto"/>
        <w:bottom w:val="none" w:sz="0" w:space="0" w:color="auto"/>
        <w:right w:val="none" w:sz="0" w:space="0" w:color="auto"/>
      </w:divBdr>
    </w:div>
    <w:div w:id="2063554904">
      <w:bodyDiv w:val="1"/>
      <w:marLeft w:val="0"/>
      <w:marRight w:val="0"/>
      <w:marTop w:val="0"/>
      <w:marBottom w:val="0"/>
      <w:divBdr>
        <w:top w:val="none" w:sz="0" w:space="0" w:color="auto"/>
        <w:left w:val="none" w:sz="0" w:space="0" w:color="auto"/>
        <w:bottom w:val="none" w:sz="0" w:space="0" w:color="auto"/>
        <w:right w:val="none" w:sz="0" w:space="0" w:color="auto"/>
      </w:divBdr>
    </w:div>
    <w:div w:id="2105033457">
      <w:bodyDiv w:val="1"/>
      <w:marLeft w:val="0"/>
      <w:marRight w:val="0"/>
      <w:marTop w:val="0"/>
      <w:marBottom w:val="0"/>
      <w:divBdr>
        <w:top w:val="none" w:sz="0" w:space="0" w:color="auto"/>
        <w:left w:val="none" w:sz="0" w:space="0" w:color="auto"/>
        <w:bottom w:val="none" w:sz="0" w:space="0" w:color="auto"/>
        <w:right w:val="none" w:sz="0" w:space="0" w:color="auto"/>
      </w:divBdr>
    </w:div>
    <w:div w:id="2131362160">
      <w:bodyDiv w:val="1"/>
      <w:marLeft w:val="0"/>
      <w:marRight w:val="0"/>
      <w:marTop w:val="0"/>
      <w:marBottom w:val="0"/>
      <w:divBdr>
        <w:top w:val="none" w:sz="0" w:space="0" w:color="auto"/>
        <w:left w:val="none" w:sz="0" w:space="0" w:color="auto"/>
        <w:bottom w:val="none" w:sz="0" w:space="0" w:color="auto"/>
        <w:right w:val="none" w:sz="0" w:space="0" w:color="auto"/>
      </w:divBdr>
    </w:div>
    <w:div w:id="21324789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hyperlink" Target="mailto:egle.stasiuniene@ltgcargo.lt" TargetMode="External"/><Relationship Id="rId17" Type="http://schemas.openxmlformats.org/officeDocument/2006/relationships/header" Target="header3.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ugustinas.bruozys@ltg.lt" TargetMode="Externa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as" ma:contentTypeID="0x010100294FD3978F43D945977F627A2CEE2DCC" ma:contentTypeVersion="11" ma:contentTypeDescription="Kurkite naują dokumentą." ma:contentTypeScope="" ma:versionID="ff421b6bc28c76c583b5438b611a9f09">
  <xsd:schema xmlns:xsd="http://www.w3.org/2001/XMLSchema" xmlns:xs="http://www.w3.org/2001/XMLSchema" xmlns:p="http://schemas.microsoft.com/office/2006/metadata/properties" xmlns:ns3="036a1caa-2c87-4062-be7b-33af219e9358" xmlns:ns4="0902b6f5-60c5-482b-b2c3-3a0717ea8ab2" targetNamespace="http://schemas.microsoft.com/office/2006/metadata/properties" ma:root="true" ma:fieldsID="aeff85816e7fdada14e1ce5aa0b3ef89" ns3:_="" ns4:_="">
    <xsd:import namespace="036a1caa-2c87-4062-be7b-33af219e9358"/>
    <xsd:import namespace="0902b6f5-60c5-482b-b2c3-3a0717ea8ab2"/>
    <xsd:element name="properties">
      <xsd:complexType>
        <xsd:sequence>
          <xsd:element name="documentManagement">
            <xsd:complexType>
              <xsd:all>
                <xsd:element ref="ns3:MediaServiceMetadata" minOccurs="0"/>
                <xsd:element ref="ns3:MediaServiceFastMetadata" minOccurs="0"/>
                <xsd:element ref="ns3:MediaServiceAutoTags" minOccurs="0"/>
                <xsd:element ref="ns3:MediaServiceGenerationTime" minOccurs="0"/>
                <xsd:element ref="ns3:MediaServiceEventHashCode" minOccurs="0"/>
                <xsd:element ref="ns3:MediaServiceDateTaken" minOccurs="0"/>
                <xsd:element ref="ns3:MediaServiceOCR" minOccurs="0"/>
                <xsd:element ref="ns3:MediaServiceLocation" minOccurs="0"/>
                <xsd:element ref="ns4:SharedWithUser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6a1caa-2c87-4062-be7b-33af219e93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ServiceDateTaken" ma:index="13" nillable="true" ma:displayName="MediaServiceDateTaken" ma:hidden="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Location" ma:index="15"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902b6f5-60c5-482b-b2c3-3a0717ea8ab2" elementFormDefault="qualified">
    <xsd:import namespace="http://schemas.microsoft.com/office/2006/documentManagement/types"/>
    <xsd:import namespace="http://schemas.microsoft.com/office/infopath/2007/PartnerControls"/>
    <xsd:element name="SharedWithUsers" ma:index="16" nillable="true" ma:displayName="Bendrinama su"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Bendrinta su išsamia informacija" ma:internalName="SharedWithDetails" ma:readOnly="true">
      <xsd:simpleType>
        <xsd:restriction base="dms:Note">
          <xsd:maxLength value="255"/>
        </xsd:restriction>
      </xsd:simpleType>
    </xsd:element>
    <xsd:element name="SharingHintHash" ma:index="18" nillable="true" ma:displayName="Bendrinimo užuominos maiša"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DC3FFD9-AC4F-4F82-907A-83953F74EC3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6a1caa-2c87-4062-be7b-33af219e9358"/>
    <ds:schemaRef ds:uri="0902b6f5-60c5-482b-b2c3-3a0717ea8ab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5D122FF3-C1BA-4AF4-B1B7-05D24BF77284}">
  <ds:schemaRefs>
    <ds:schemaRef ds:uri="http://schemas.microsoft.com/sharepoint/v3/contenttype/forms"/>
  </ds:schemaRefs>
</ds:datastoreItem>
</file>

<file path=customXml/itemProps3.xml><?xml version="1.0" encoding="utf-8"?>
<ds:datastoreItem xmlns:ds="http://schemas.openxmlformats.org/officeDocument/2006/customXml" ds:itemID="{1ABF7146-EACB-4A2B-B3D1-5570757849FD}">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7E57B57-272A-44CF-9C1A-ED0078289E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Pages>
  <Words>13085</Words>
  <Characters>7459</Characters>
  <Application>Microsoft Office Word</Application>
  <DocSecurity>0</DocSecurity>
  <Lines>62</Lines>
  <Paragraphs>41</Paragraphs>
  <ScaleCrop>false</ScaleCrop>
  <HeadingPairs>
    <vt:vector size="2" baseType="variant">
      <vt:variant>
        <vt:lpstr>Title</vt:lpstr>
      </vt:variant>
      <vt:variant>
        <vt:i4>1</vt:i4>
      </vt:variant>
    </vt:vector>
  </HeadingPairs>
  <TitlesOfParts>
    <vt:vector size="1" baseType="lpstr">
      <vt:lpstr>Viešo akumuliatorių laužo aukciono 20   /       sąlygų</vt:lpstr>
    </vt:vector>
  </TitlesOfParts>
  <Company>AB LG</Company>
  <LinksUpToDate>false</LinksUpToDate>
  <CharactersWithSpaces>20503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Viešo akumuliatorių laužo aukciono 20   /       sąlygų</dc:title>
  <dc:subject/>
  <dc:creator>Audra Lekštutytė</dc:creator>
  <cp:keywords/>
  <cp:lastModifiedBy>Augustinas Bruožys</cp:lastModifiedBy>
  <cp:revision>3</cp:revision>
  <cp:lastPrinted>2018-05-18T05:35:00Z</cp:lastPrinted>
  <dcterms:created xsi:type="dcterms:W3CDTF">2023-09-26T05:42:00Z</dcterms:created>
  <dcterms:modified xsi:type="dcterms:W3CDTF">2023-09-26T05:43:00Z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iteId">
    <vt:lpwstr>d91d5b65-9d38-4908-9bd1-ebc28a01cade</vt:lpwstr>
  </property>
  <property fmtid="{D5CDD505-2E9C-101B-9397-08002B2CF9AE}" pid="4" name="MSIP_Label_cfcb905c-755b-4fd4-bd20-0d682d4f1d27_SetDate">
    <vt:lpwstr>2019-12-30T12:50:56.2068394Z</vt:lpwstr>
  </property>
  <property fmtid="{D5CDD505-2E9C-101B-9397-08002B2CF9AE}" pid="5" name="MSIP_Label_cfcb905c-755b-4fd4-bd20-0d682d4f1d27_Name">
    <vt:lpwstr>Internal</vt:lpwstr>
  </property>
  <property fmtid="{D5CDD505-2E9C-101B-9397-08002B2CF9AE}" pid="6" name="MSIP_Label_cfcb905c-755b-4fd4-bd20-0d682d4f1d27_ActionId">
    <vt:lpwstr>4e9e53d1-d474-499c-9388-c68d53f90822</vt:lpwstr>
  </property>
  <property fmtid="{D5CDD505-2E9C-101B-9397-08002B2CF9AE}" pid="7" name="MSIP_Label_cfcb905c-755b-4fd4-bd20-0d682d4f1d27_Extended_MSFT_Method">
    <vt:lpwstr>Automatic</vt:lpwstr>
  </property>
  <property fmtid="{D5CDD505-2E9C-101B-9397-08002B2CF9AE}" pid="8" name="Sensitivity">
    <vt:lpwstr>Internal</vt:lpwstr>
  </property>
  <property fmtid="{D5CDD505-2E9C-101B-9397-08002B2CF9AE}" pid="9" name="ContentTypeId">
    <vt:lpwstr>0x010100294FD3978F43D945977F627A2CEE2DCC</vt:lpwstr>
  </property>
</Properties>
</file>