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C</w:t>
      </w:r>
      <w:r w:rsidRPr="006E12D8">
        <w:rPr>
          <w:rFonts w:ascii="Arial" w:hAnsi="Arial" w:cs="Arial"/>
          <w:b/>
          <w:bCs/>
          <w:sz w:val="22"/>
          <w:szCs w:val="22"/>
          <w:lang w:val="lt-LT"/>
        </w:rPr>
        <w:t>argo</w:t>
      </w:r>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Morozos, </w:t>
      </w:r>
      <w:r w:rsidR="00FD6391" w:rsidRPr="00220127">
        <w:rPr>
          <w:rFonts w:ascii="Arial" w:hAnsi="Arial" w:cs="Arial"/>
          <w:sz w:val="22"/>
          <w:szCs w:val="22"/>
          <w:lang w:val="lt-LT"/>
        </w:rPr>
        <w:t xml:space="preserve">veikiančio pagal AB „LTG Cargo“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5879D78C" w:rsidR="00D274B1" w:rsidRPr="006E12D8" w:rsidRDefault="000C4286"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Nerūšinis</w:t>
            </w:r>
            <w:r w:rsidR="00173C07" w:rsidRPr="00220127">
              <w:rPr>
                <w:rFonts w:ascii="Arial" w:hAnsi="Arial" w:cs="Arial"/>
                <w:spacing w:val="-8"/>
                <w:sz w:val="22"/>
                <w:szCs w:val="22"/>
                <w:lang w:val="lt-LT"/>
              </w:rPr>
              <w:t xml:space="preserve"> metalo laužas</w:t>
            </w:r>
          </w:p>
        </w:tc>
        <w:tc>
          <w:tcPr>
            <w:tcW w:w="851" w:type="dxa"/>
            <w:vAlign w:val="center"/>
          </w:tcPr>
          <w:p w14:paraId="6661A076" w14:textId="50263982" w:rsidR="008962AD" w:rsidRPr="006E12D8" w:rsidRDefault="00FD784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0</w:t>
            </w:r>
            <w:r w:rsidR="000C4286">
              <w:rPr>
                <w:rFonts w:ascii="Arial" w:hAnsi="Arial" w:cs="Arial"/>
                <w:sz w:val="22"/>
                <w:szCs w:val="22"/>
                <w:lang w:val="lt-LT"/>
              </w:rPr>
              <w:t>7</w:t>
            </w: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Apie poreikį dėl susikaupusio Laužo išvežimo Pardavėjas sutarties 15 skyriuje nurodytu el.paštu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Atsisk. sąsk.: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el.p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986C4CB" w:rsidR="00E71A39" w:rsidRPr="006E12D8" w:rsidRDefault="000C4286" w:rsidP="00211073">
            <w:pPr>
              <w:ind w:left="72"/>
              <w:rPr>
                <w:rFonts w:ascii="Arial" w:hAnsi="Arial" w:cs="Arial"/>
                <w:spacing w:val="-8"/>
                <w:sz w:val="22"/>
                <w:szCs w:val="22"/>
                <w:lang w:val="lt-LT"/>
              </w:rPr>
            </w:pPr>
            <w:r>
              <w:rPr>
                <w:rFonts w:ascii="Arial" w:hAnsi="Arial" w:cs="Arial"/>
                <w:spacing w:val="-8"/>
                <w:sz w:val="22"/>
                <w:szCs w:val="22"/>
                <w:lang w:val="lt-LT"/>
              </w:rPr>
              <w:t>Nerūšinis</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2E89B2AB" w:rsidR="00E71A39" w:rsidRPr="006E12D8" w:rsidRDefault="00F91AAA" w:rsidP="00211073">
            <w:pPr>
              <w:ind w:right="-27"/>
              <w:rPr>
                <w:rFonts w:ascii="Arial" w:hAnsi="Arial" w:cs="Arial"/>
                <w:bCs/>
                <w:sz w:val="22"/>
                <w:szCs w:val="22"/>
                <w:lang w:eastAsia="lt-LT"/>
              </w:rPr>
            </w:pPr>
            <w:r>
              <w:rPr>
                <w:rFonts w:ascii="Arial" w:hAnsi="Arial" w:cs="Arial"/>
                <w:bCs/>
                <w:sz w:val="22"/>
                <w:szCs w:val="22"/>
                <w:lang w:eastAsia="lt-LT"/>
              </w:rPr>
              <w:t>1</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566"/>
        <w:gridCol w:w="1375"/>
        <w:gridCol w:w="3140"/>
        <w:gridCol w:w="3696"/>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F91AAA" w:rsidRPr="006E12D8" w14:paraId="40F9BFB6" w14:textId="77777777" w:rsidTr="00F91AAA">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5D49263D" w14:textId="453F4D92" w:rsidR="00F91AAA" w:rsidRPr="006E12D8" w:rsidRDefault="00F91AAA" w:rsidP="00F91AAA">
            <w:pPr>
              <w:jc w:val="center"/>
              <w:rPr>
                <w:rFonts w:ascii="Arial" w:hAnsi="Arial" w:cs="Arial"/>
                <w:sz w:val="22"/>
                <w:szCs w:val="22"/>
                <w:lang w:val="lt-LT"/>
              </w:rPr>
            </w:pPr>
            <w:r>
              <w:rPr>
                <w:rFonts w:ascii="Arial" w:hAnsi="Arial" w:cs="Arial"/>
                <w:sz w:val="22"/>
                <w:szCs w:val="22"/>
                <w:lang w:val="lt-LT"/>
              </w:rPr>
              <w:t>1</w:t>
            </w:r>
          </w:p>
        </w:tc>
        <w:tc>
          <w:tcPr>
            <w:tcW w:w="783" w:type="pct"/>
            <w:tcBorders>
              <w:top w:val="single" w:sz="4" w:space="0" w:color="auto"/>
              <w:left w:val="nil"/>
              <w:bottom w:val="single" w:sz="4" w:space="0" w:color="auto"/>
              <w:right w:val="single" w:sz="4" w:space="0" w:color="auto"/>
            </w:tcBorders>
            <w:shd w:val="clear" w:color="auto" w:fill="auto"/>
            <w:vAlign w:val="center"/>
          </w:tcPr>
          <w:p w14:paraId="5A4CCEFF" w14:textId="47E8FA1B" w:rsidR="00F91AAA" w:rsidRPr="006E12D8" w:rsidRDefault="00F91AAA" w:rsidP="00F91AAA">
            <w:pPr>
              <w:jc w:val="center"/>
              <w:rPr>
                <w:rFonts w:ascii="Arial" w:hAnsi="Arial" w:cs="Arial"/>
                <w:sz w:val="22"/>
                <w:szCs w:val="22"/>
                <w:lang w:val="lt-LT"/>
              </w:rPr>
            </w:pPr>
            <w:r>
              <w:rPr>
                <w:rFonts w:ascii="Calibri" w:hAnsi="Calibri" w:cs="Calibri"/>
                <w:color w:val="000000"/>
                <w:sz w:val="22"/>
                <w:szCs w:val="22"/>
              </w:rPr>
              <w:t>Palemono g. 78 F Kaunas</w:t>
            </w:r>
          </w:p>
        </w:tc>
        <w:tc>
          <w:tcPr>
            <w:tcW w:w="1366" w:type="pct"/>
            <w:tcBorders>
              <w:top w:val="single" w:sz="4" w:space="0" w:color="auto"/>
              <w:left w:val="nil"/>
              <w:bottom w:val="single" w:sz="4" w:space="0" w:color="auto"/>
              <w:right w:val="single" w:sz="4" w:space="0" w:color="auto"/>
            </w:tcBorders>
            <w:shd w:val="clear" w:color="auto" w:fill="auto"/>
            <w:vAlign w:val="center"/>
          </w:tcPr>
          <w:p w14:paraId="4FADE880" w14:textId="7190ECC6" w:rsidR="00F91AAA" w:rsidRPr="006E12D8" w:rsidRDefault="00F91AAA" w:rsidP="00F91AAA">
            <w:pPr>
              <w:jc w:val="center"/>
              <w:rPr>
                <w:rFonts w:ascii="Arial" w:hAnsi="Arial" w:cs="Arial"/>
                <w:sz w:val="22"/>
                <w:szCs w:val="22"/>
                <w:lang w:val="lt-LT"/>
              </w:rPr>
            </w:pPr>
            <w:r>
              <w:rPr>
                <w:rFonts w:ascii="Calibri" w:hAnsi="Calibri" w:cs="Calibri"/>
                <w:sz w:val="22"/>
                <w:szCs w:val="22"/>
              </w:rPr>
              <w:t xml:space="preserve">Romualdas Vitauskas </w:t>
            </w:r>
            <w:r>
              <w:rPr>
                <w:rFonts w:ascii="Calibri" w:hAnsi="Calibri" w:cs="Calibri"/>
                <w:sz w:val="22"/>
                <w:szCs w:val="22"/>
              </w:rPr>
              <w:br/>
              <w:t xml:space="preserve">romualdas.vitauskas@ltgcargo.lt </w:t>
            </w:r>
            <w:r>
              <w:rPr>
                <w:rFonts w:ascii="Calibri" w:hAnsi="Calibri" w:cs="Calibri"/>
                <w:sz w:val="22"/>
                <w:szCs w:val="22"/>
              </w:rPr>
              <w:br/>
              <w:t>Mob. 861647946</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5DBD4480" w14:textId="10F564A3" w:rsidR="00F91AAA" w:rsidRPr="006E12D8" w:rsidRDefault="00F91AAA" w:rsidP="00F91AAA">
            <w:pPr>
              <w:rPr>
                <w:rFonts w:ascii="Arial" w:hAnsi="Arial" w:cs="Arial"/>
                <w:sz w:val="22"/>
                <w:szCs w:val="22"/>
                <w:lang w:val="lt-LT"/>
              </w:rPr>
            </w:pPr>
            <w:r w:rsidRPr="00FD784F">
              <w:rPr>
                <w:rFonts w:ascii="Arial" w:hAnsi="Arial" w:cs="Arial"/>
                <w:sz w:val="22"/>
                <w:szCs w:val="22"/>
                <w:lang w:val="lt-LT"/>
              </w:rPr>
              <w:t>Supirkėjas atvyksta Į LTG Cargo teritoriją/padalinius atliekų pasiėmimui. Supirkėjas privalo turėti galimybę pasikrauti ir pasverti (su metrologiškai patikrintomis svarstyklėmis) priimamas atliekas Cargo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r w:rsidR="000E1905" w:rsidRPr="006E12D8">
              <w:rPr>
                <w:rFonts w:ascii="Arial" w:hAnsi="Arial" w:cs="Arial"/>
                <w:sz w:val="22"/>
                <w:szCs w:val="22"/>
                <w:lang w:val="lt-LT"/>
              </w:rPr>
              <w:t>Cargo</w:t>
            </w:r>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A00D0" w14:textId="77777777" w:rsidR="00A54448" w:rsidRDefault="00A54448" w:rsidP="00A45F01">
      <w:r>
        <w:separator/>
      </w:r>
    </w:p>
  </w:endnote>
  <w:endnote w:type="continuationSeparator" w:id="0">
    <w:p w14:paraId="4089CDC0" w14:textId="77777777" w:rsidR="00A54448" w:rsidRDefault="00A54448"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4973" w14:textId="77777777" w:rsidR="00A54448" w:rsidRDefault="00A54448" w:rsidP="00A45F01">
      <w:r>
        <w:separator/>
      </w:r>
    </w:p>
  </w:footnote>
  <w:footnote w:type="continuationSeparator" w:id="0">
    <w:p w14:paraId="3BC1F9CF" w14:textId="77777777" w:rsidR="00A54448" w:rsidRDefault="00A54448"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286"/>
    <w:rsid w:val="000C4641"/>
    <w:rsid w:val="000C5A81"/>
    <w:rsid w:val="000C5DB4"/>
    <w:rsid w:val="000C677A"/>
    <w:rsid w:val="000C75D8"/>
    <w:rsid w:val="000D008D"/>
    <w:rsid w:val="000D01DE"/>
    <w:rsid w:val="000D3982"/>
    <w:rsid w:val="000D60DA"/>
    <w:rsid w:val="000D6DEB"/>
    <w:rsid w:val="000D7881"/>
    <w:rsid w:val="000E1905"/>
    <w:rsid w:val="000E2197"/>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238E"/>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4448"/>
    <w:rsid w:val="00A55052"/>
    <w:rsid w:val="00A55C4E"/>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1AAA"/>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122FF3-C1BA-4AF4-B1B7-05D24BF7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13079</Words>
  <Characters>7456</Characters>
  <Application>Microsoft Office Word</Application>
  <DocSecurity>0</DocSecurity>
  <Lines>62</Lines>
  <Paragraphs>40</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2023-09-26T10:15:00Z</dcterms:created>
  <dcterms:modified xsi:type="dcterms:W3CDTF">2023-09-26T10:16:00Z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